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ED2B5" w14:textId="77777777" w:rsidR="00666C5D" w:rsidRDefault="00666C5D" w:rsidP="00666C5D">
      <w:pPr>
        <w:spacing w:after="0" w:line="360" w:lineRule="auto"/>
        <w:jc w:val="both"/>
        <w:rPr>
          <w:rFonts w:ascii="Times New Roman" w:hAnsi="Times New Roman" w:cs="Times New Roman"/>
          <w:b/>
          <w:bCs/>
        </w:rPr>
      </w:pPr>
      <w:r w:rsidRPr="00DD468E">
        <w:rPr>
          <w:rFonts w:ascii="Times New Roman" w:hAnsi="Times New Roman" w:cs="Times New Roman"/>
          <w:b/>
          <w:bCs/>
        </w:rPr>
        <w:t>12. Quadro descritivo das máquinas, quantidades estimadas e valores de referência:</w:t>
      </w:r>
    </w:p>
    <w:p w14:paraId="06B65115" w14:textId="77777777" w:rsidR="00666C5D" w:rsidRDefault="00666C5D" w:rsidP="00666C5D">
      <w:pPr>
        <w:spacing w:after="0" w:line="360" w:lineRule="auto"/>
        <w:jc w:val="both"/>
        <w:rPr>
          <w:rFonts w:ascii="Times New Roman" w:hAnsi="Times New Roman"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3412"/>
        <w:gridCol w:w="1046"/>
        <w:gridCol w:w="1445"/>
        <w:gridCol w:w="1733"/>
      </w:tblGrid>
      <w:tr w:rsidR="00666C5D" w:rsidRPr="00502AE8" w14:paraId="55535B78" w14:textId="77777777" w:rsidTr="00535A53">
        <w:tc>
          <w:tcPr>
            <w:tcW w:w="750" w:type="dxa"/>
          </w:tcPr>
          <w:p w14:paraId="1B51589D" w14:textId="77777777" w:rsidR="00666C5D" w:rsidRPr="00920609" w:rsidRDefault="00666C5D" w:rsidP="00535A53">
            <w:pPr>
              <w:jc w:val="cente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ITEM</w:t>
            </w:r>
          </w:p>
        </w:tc>
        <w:tc>
          <w:tcPr>
            <w:tcW w:w="4637" w:type="dxa"/>
          </w:tcPr>
          <w:p w14:paraId="1AC14B8A" w14:textId="77777777" w:rsidR="00666C5D" w:rsidRPr="00920609" w:rsidRDefault="00666C5D" w:rsidP="00535A53">
            <w:pPr>
              <w:jc w:val="both"/>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DESCRIÇÃO</w:t>
            </w:r>
          </w:p>
        </w:tc>
        <w:tc>
          <w:tcPr>
            <w:tcW w:w="1134" w:type="dxa"/>
          </w:tcPr>
          <w:p w14:paraId="047BB212" w14:textId="77777777" w:rsidR="00666C5D" w:rsidRPr="00920609" w:rsidRDefault="00666C5D" w:rsidP="00535A53">
            <w:pPr>
              <w:jc w:val="cente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QUANT.</w:t>
            </w:r>
          </w:p>
          <w:p w14:paraId="186B1437" w14:textId="77777777" w:rsidR="00666C5D" w:rsidRPr="00920609" w:rsidRDefault="00666C5D" w:rsidP="00535A53">
            <w:pPr>
              <w:jc w:val="center"/>
              <w:rPr>
                <w:rFonts w:ascii="Times New Roman" w:eastAsia="Times New Roman" w:hAnsi="Times New Roman" w:cs="Times New Roman"/>
                <w:b/>
                <w:bCs/>
                <w:sz w:val="20"/>
                <w:szCs w:val="20"/>
              </w:rPr>
            </w:pPr>
          </w:p>
        </w:tc>
        <w:tc>
          <w:tcPr>
            <w:tcW w:w="1559" w:type="dxa"/>
          </w:tcPr>
          <w:p w14:paraId="5EF333E2" w14:textId="77777777" w:rsidR="00666C5D" w:rsidRPr="00920609" w:rsidRDefault="00666C5D" w:rsidP="00535A53">
            <w:pP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VALOR</w:t>
            </w:r>
          </w:p>
          <w:p w14:paraId="331A3DE5" w14:textId="77777777" w:rsidR="00666C5D" w:rsidRPr="00920609" w:rsidRDefault="00666C5D" w:rsidP="00535A53">
            <w:pP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UNITÁRIO</w:t>
            </w:r>
          </w:p>
        </w:tc>
        <w:tc>
          <w:tcPr>
            <w:tcW w:w="1950" w:type="dxa"/>
          </w:tcPr>
          <w:p w14:paraId="10C53709" w14:textId="77777777" w:rsidR="00666C5D" w:rsidRPr="00920609" w:rsidRDefault="00666C5D" w:rsidP="00535A53">
            <w:pP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VALOR</w:t>
            </w:r>
          </w:p>
          <w:p w14:paraId="78DD1AA0" w14:textId="77777777" w:rsidR="00666C5D" w:rsidRPr="00920609" w:rsidRDefault="00666C5D" w:rsidP="00535A53">
            <w:pPr>
              <w:rPr>
                <w:rFonts w:ascii="Times New Roman" w:eastAsia="Times New Roman" w:hAnsi="Times New Roman" w:cs="Times New Roman"/>
                <w:b/>
                <w:bCs/>
                <w:sz w:val="20"/>
                <w:szCs w:val="20"/>
              </w:rPr>
            </w:pPr>
            <w:r w:rsidRPr="00920609">
              <w:rPr>
                <w:rFonts w:ascii="Times New Roman" w:eastAsia="Times New Roman" w:hAnsi="Times New Roman" w:cs="Times New Roman"/>
                <w:b/>
                <w:bCs/>
                <w:sz w:val="20"/>
                <w:szCs w:val="20"/>
              </w:rPr>
              <w:t>TOTAL</w:t>
            </w:r>
          </w:p>
        </w:tc>
      </w:tr>
      <w:tr w:rsidR="00666C5D" w:rsidRPr="00502AE8" w14:paraId="44267FD9" w14:textId="77777777" w:rsidTr="00535A53">
        <w:tc>
          <w:tcPr>
            <w:tcW w:w="750" w:type="dxa"/>
          </w:tcPr>
          <w:p w14:paraId="79E8E16F" w14:textId="77777777" w:rsidR="00666C5D" w:rsidRPr="00502AE8" w:rsidRDefault="00666C5D" w:rsidP="00535A53">
            <w:pPr>
              <w:jc w:val="center"/>
              <w:rPr>
                <w:rFonts w:ascii="Times New Roman" w:eastAsia="Times New Roman" w:hAnsi="Times New Roman" w:cs="Times New Roman"/>
                <w:b/>
                <w:bCs/>
              </w:rPr>
            </w:pPr>
          </w:p>
          <w:p w14:paraId="761D4D2B"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w:t>
            </w:r>
          </w:p>
        </w:tc>
        <w:tc>
          <w:tcPr>
            <w:tcW w:w="4637" w:type="dxa"/>
          </w:tcPr>
          <w:p w14:paraId="5D264F8C"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 xml:space="preserve">ESCAVADEIRA HIDRÁULICA (A) com peso operacional mínimo de 18.000 kg e máximo de 20.500 kg, </w:t>
            </w:r>
            <w:r w:rsidRPr="00502AE8">
              <w:rPr>
                <w:rFonts w:ascii="Times New Roman" w:eastAsia="Times New Roman" w:hAnsi="Times New Roman" w:cs="Times New Roman"/>
              </w:rPr>
              <w:t>nova, ano e modelo 2024 ou superior</w:t>
            </w:r>
            <w:r w:rsidRPr="00502AE8">
              <w:rPr>
                <w:rFonts w:ascii="Times New Roman" w:eastAsia="Times New Roman" w:hAnsi="Times New Roman" w:cs="Times New Roman"/>
                <w:b/>
                <w:bCs/>
              </w:rPr>
              <w:t xml:space="preserve">, </w:t>
            </w:r>
            <w:r w:rsidRPr="00502AE8">
              <w:rPr>
                <w:rFonts w:ascii="Times New Roman" w:eastAsia="Times New Roman" w:hAnsi="Times New Roman" w:cs="Times New Roman"/>
              </w:rPr>
              <w:t xml:space="preserve">cabina fechada, com ar condicionado, com proteção Rops, rádio am/fm/mp3, giroflex. </w:t>
            </w:r>
            <w:r w:rsidRPr="00502AE8">
              <w:rPr>
                <w:rFonts w:ascii="Times New Roman" w:eastAsia="Times New Roman" w:hAnsi="Times New Roman" w:cs="Times New Roman"/>
                <w:u w:val="single"/>
              </w:rPr>
              <w:t xml:space="preserve">Motor </w:t>
            </w:r>
            <w:r w:rsidRPr="00502AE8">
              <w:rPr>
                <w:rFonts w:ascii="Times New Roman" w:eastAsia="Times New Roman" w:hAnsi="Times New Roman" w:cs="Times New Roman"/>
              </w:rPr>
              <w:t>a diesel, com 4 cilindros, turboalimentado, com potência bruta de no mínimo 130HP, dentro das normas de emissão de poluentes TIER III – MAR 1. Carro inferior com no mínimo 44 sapatas de cada lado, largura de da esteira de 600 mm, com no mínimo 07 (sete) roletes inferiores de cada lado e no mínimo 02 roletes superiores de cada lado, comprimento do rodante de no mínimo 3.960 mm. Caçamba com capacidade de no mínimo 0,90 m³, com dentes, com facas cortantes de proteção parafusadas na lateral da caçamba, lança da escavadeira com comprimento de no mínimo 5.100 mm e braço com comprimento de no mínimo 2.400 mm. Profundidade de escavação de no mínimo 5;900 mm, força de desagregação na caçamba de no mínimo 11.700 kgf, força de tração de no mínimo 17.000 kgf, força de desagregação no braço de no mínimo 8.000 kgf, com no mínimo 5 modos de operação. Capacidade de enchimento de no mínimo 270 litros. Com no mínimo 4 faróis dianteiros, Equipamento deverá vir instalado com todos os equipamentos segurança obrigatórios em lei.</w:t>
            </w:r>
          </w:p>
        </w:tc>
        <w:tc>
          <w:tcPr>
            <w:tcW w:w="1134" w:type="dxa"/>
          </w:tcPr>
          <w:p w14:paraId="21C6A17A"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t>20</w:t>
            </w:r>
          </w:p>
        </w:tc>
        <w:tc>
          <w:tcPr>
            <w:tcW w:w="1559" w:type="dxa"/>
          </w:tcPr>
          <w:p w14:paraId="5C2D8336"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R$ 812.619,96</w:t>
            </w:r>
          </w:p>
        </w:tc>
        <w:tc>
          <w:tcPr>
            <w:tcW w:w="1950" w:type="dxa"/>
          </w:tcPr>
          <w:p w14:paraId="590F89CE" w14:textId="77777777" w:rsidR="00666C5D" w:rsidRPr="00502AE8" w:rsidRDefault="00666C5D" w:rsidP="00535A53">
            <w:pPr>
              <w:rPr>
                <w:rFonts w:ascii="Times New Roman" w:eastAsia="Times New Roman" w:hAnsi="Times New Roman" w:cs="Times New Roman"/>
                <w:b/>
                <w:bCs/>
                <w:color w:val="FF0000"/>
              </w:rPr>
            </w:pPr>
            <w:r w:rsidRPr="00502AE8">
              <w:rPr>
                <w:rFonts w:ascii="Times New Roman" w:hAnsi="Times New Roman" w:cs="Times New Roman"/>
                <w:color w:val="000000"/>
              </w:rPr>
              <w:t>R$ 16.252.399,20</w:t>
            </w:r>
          </w:p>
        </w:tc>
      </w:tr>
      <w:tr w:rsidR="00666C5D" w:rsidRPr="00502AE8" w14:paraId="5E27765E" w14:textId="77777777" w:rsidTr="00535A53">
        <w:tc>
          <w:tcPr>
            <w:tcW w:w="750" w:type="dxa"/>
          </w:tcPr>
          <w:p w14:paraId="140383C6" w14:textId="77777777" w:rsidR="00666C5D" w:rsidRPr="00502AE8" w:rsidRDefault="00666C5D" w:rsidP="00535A53">
            <w:pPr>
              <w:jc w:val="center"/>
              <w:rPr>
                <w:rFonts w:ascii="Times New Roman" w:eastAsia="Times New Roman" w:hAnsi="Times New Roman" w:cs="Times New Roman"/>
                <w:b/>
                <w:bCs/>
              </w:rPr>
            </w:pPr>
          </w:p>
          <w:p w14:paraId="65E2F188"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2</w:t>
            </w:r>
          </w:p>
        </w:tc>
        <w:tc>
          <w:tcPr>
            <w:tcW w:w="4637" w:type="dxa"/>
          </w:tcPr>
          <w:p w14:paraId="4E58EDDC"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ESCAVADEIRA HIDRÁULICA (B) com peso operacional mínimo de 14.000 Kg</w:t>
            </w:r>
            <w:r w:rsidRPr="00502AE8">
              <w:rPr>
                <w:rFonts w:ascii="Times New Roman" w:eastAsia="Times New Roman" w:hAnsi="Times New Roman" w:cs="Times New Roman"/>
              </w:rPr>
              <w:t xml:space="preserve">, nova, ano e modelo 2024 ou superior, motor diesel turbo alimentado com 04 cilindros, </w:t>
            </w:r>
            <w:r w:rsidRPr="00502AE8">
              <w:rPr>
                <w:rFonts w:ascii="Times New Roman" w:eastAsia="Times New Roman" w:hAnsi="Times New Roman" w:cs="Times New Roman"/>
              </w:rPr>
              <w:lastRenderedPageBreak/>
              <w:t>potência bruta de 100 Hp, Tier III, caçamba com capacidade de 0,70 m³, esteira de 3.740 mm, com 45 sapatas de 700 mm, com 02 rolete superior e 07 inferiores, cabine fechada com ar condicionado de fábrica com proteção ROPS&amp;FOPS, com rádio AM/FM/USB, lança de 4.600 mm de comprimento, braço com 2.500 mm de comprimento, profundidade de escavação de 5.450 mm, velocidade do giro de 11 r/min, tanque de combustível com capacidade de 250 litros, força de tração de 11.600 Kgf, força de escavação na caçamba de 8.380 Kgf, força de escavação no braço de 6.950 Kgf, com 02 velocidades de deslocamento, com bomba auxiliar elétrica para abastecimento de combustível com montagem original. Equipamento deverá vir instalado com todos os equipamentos obrigatórios em lei conforme o código brasileiro de trânsito, apresentar a CAT – Certificado de Adequação de Trânsito, conforme Resolução do CONTRAN nº 1017 de 11/12/2024</w:t>
            </w:r>
            <w:r w:rsidRPr="00502AE8">
              <w:rPr>
                <w:rFonts w:ascii="Times New Roman" w:eastAsia="Times New Roman" w:hAnsi="Times New Roman" w:cs="Times New Roman"/>
                <w:lang w:val="pt-PT"/>
              </w:rPr>
              <w:t>.</w:t>
            </w:r>
          </w:p>
        </w:tc>
        <w:tc>
          <w:tcPr>
            <w:tcW w:w="1134" w:type="dxa"/>
          </w:tcPr>
          <w:p w14:paraId="44A9E9A3"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14</w:t>
            </w:r>
          </w:p>
        </w:tc>
        <w:tc>
          <w:tcPr>
            <w:tcW w:w="1559" w:type="dxa"/>
          </w:tcPr>
          <w:p w14:paraId="4574EE74"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R$ 708.333,33</w:t>
            </w:r>
          </w:p>
        </w:tc>
        <w:tc>
          <w:tcPr>
            <w:tcW w:w="1950" w:type="dxa"/>
          </w:tcPr>
          <w:p w14:paraId="31ECA29F"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R$ 9.916.666,62</w:t>
            </w:r>
          </w:p>
        </w:tc>
      </w:tr>
      <w:tr w:rsidR="00666C5D" w:rsidRPr="00502AE8" w14:paraId="666486C6" w14:textId="77777777" w:rsidTr="00535A53">
        <w:tc>
          <w:tcPr>
            <w:tcW w:w="750" w:type="dxa"/>
          </w:tcPr>
          <w:p w14:paraId="2AF4CE5D" w14:textId="77777777" w:rsidR="00666C5D" w:rsidRPr="00502AE8" w:rsidRDefault="00666C5D" w:rsidP="00535A53">
            <w:pPr>
              <w:jc w:val="center"/>
              <w:rPr>
                <w:rFonts w:ascii="Times New Roman" w:eastAsia="Times New Roman" w:hAnsi="Times New Roman" w:cs="Times New Roman"/>
              </w:rPr>
            </w:pPr>
          </w:p>
          <w:p w14:paraId="0C9D93F0" w14:textId="77777777" w:rsidR="00666C5D" w:rsidRPr="00502AE8" w:rsidRDefault="00666C5D" w:rsidP="00535A53">
            <w:pPr>
              <w:jc w:val="center"/>
              <w:rPr>
                <w:rFonts w:ascii="Times New Roman" w:eastAsia="Times New Roman" w:hAnsi="Times New Roman" w:cs="Times New Roman"/>
                <w:b/>
                <w:bCs/>
              </w:rPr>
            </w:pPr>
          </w:p>
          <w:p w14:paraId="144122FA"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3</w:t>
            </w:r>
          </w:p>
        </w:tc>
        <w:tc>
          <w:tcPr>
            <w:tcW w:w="4637" w:type="dxa"/>
          </w:tcPr>
          <w:p w14:paraId="21E77A8F"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ESCAVADEIR A HIDRÁULICA (C)</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com</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peso operacional de no mínimo 17.500kg e no máximo de 18.500kg,</w:t>
            </w:r>
            <w:r w:rsidRPr="00502AE8">
              <w:rPr>
                <w:rFonts w:ascii="Times New Roman" w:eastAsia="Times New Roman" w:hAnsi="Times New Roman" w:cs="Times New Roman"/>
              </w:rPr>
              <w:t xml:space="preserve"> nova, ano e modelo 2024 ou superior, motor diesel turboalimentado com 04 cilindros, potência bruta mínima de 120 HP, Tier III, equipada, caçamba com capacidade mínima de 0.90 m³, esteira de no mínimo 3.900 mm, com 02 roletes superiores e 7 inferiores, com 44 sapatas de 700 mm, cabine fechada com rádio, ar condicionado de fábrica, lança de no mínimo 5.100 mm de comprimento, braço com no mínimo de 2.600 mm de comprimento, profundidade de escavação de no mínimo 5.600 mm, tanque de combustível com capacidade de no mínimo 270 litros, força de escavação na caçamba de </w:t>
            </w:r>
            <w:r w:rsidRPr="00502AE8">
              <w:rPr>
                <w:rFonts w:ascii="Times New Roman" w:eastAsia="Times New Roman" w:hAnsi="Times New Roman" w:cs="Times New Roman"/>
              </w:rPr>
              <w:lastRenderedPageBreak/>
              <w:t>no mínimo 12.000 Kgf, vazão da bomba hidráulica de no mínimo 2 x 142 l/min.</w:t>
            </w:r>
          </w:p>
        </w:tc>
        <w:tc>
          <w:tcPr>
            <w:tcW w:w="1134" w:type="dxa"/>
          </w:tcPr>
          <w:p w14:paraId="48557A18"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18</w:t>
            </w:r>
          </w:p>
        </w:tc>
        <w:tc>
          <w:tcPr>
            <w:tcW w:w="1559" w:type="dxa"/>
          </w:tcPr>
          <w:p w14:paraId="1239C2C3"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R$ 878.600,00</w:t>
            </w:r>
          </w:p>
        </w:tc>
        <w:tc>
          <w:tcPr>
            <w:tcW w:w="1950" w:type="dxa"/>
          </w:tcPr>
          <w:p w14:paraId="4CF176B9"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R$ 15.814.800,00</w:t>
            </w:r>
          </w:p>
        </w:tc>
      </w:tr>
      <w:tr w:rsidR="00666C5D" w:rsidRPr="00502AE8" w14:paraId="6D004E57" w14:textId="77777777" w:rsidTr="00535A53">
        <w:tc>
          <w:tcPr>
            <w:tcW w:w="750" w:type="dxa"/>
          </w:tcPr>
          <w:p w14:paraId="39934587" w14:textId="77777777" w:rsidR="00666C5D" w:rsidRPr="00502AE8" w:rsidRDefault="00666C5D" w:rsidP="00535A53">
            <w:pPr>
              <w:jc w:val="center"/>
              <w:rPr>
                <w:rFonts w:ascii="Times New Roman" w:eastAsia="Times New Roman" w:hAnsi="Times New Roman" w:cs="Times New Roman"/>
              </w:rPr>
            </w:pPr>
          </w:p>
          <w:p w14:paraId="61DF1F96"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4</w:t>
            </w:r>
          </w:p>
        </w:tc>
        <w:tc>
          <w:tcPr>
            <w:tcW w:w="4637" w:type="dxa"/>
          </w:tcPr>
          <w:p w14:paraId="47CBABA3"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ESCAVADEIRA HIDRÁULICA (D) com</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peso operacional mínimo de 14.000 kg</w:t>
            </w:r>
            <w:r w:rsidRPr="00502AE8">
              <w:rPr>
                <w:rFonts w:ascii="Times New Roman" w:eastAsia="Times New Roman" w:hAnsi="Times New Roman" w:cs="Times New Roman"/>
              </w:rPr>
              <w:t>, nova, ano e modelo 2024 ou superior, com cabine fechada com ar-condicionado, motor diesel turboalimentado com no mínimo cilindros, potência bruta mínima de 115 hp, atendendo ao padrão emissão Tier III, equipada, caçamba com capacidade mínima de 0,70 m³, esteira de no mínimo 3.640 mm de largura, com no mínimo 44 sapatas com no mínimo 700 mm, lança com no mínimo 4.600 mm de comprimento, braço com no mínimo 2.500 mm de comprimento, profundidade mínima de escavação de 5.500 mm, tanque de combustível com capacidade mínima de 250 litros, força de tração mínima de 13.600 kgf, força de escavação na caçamba mínima de 9.800 kgf, força de escavação no braço mínima de 6.900 kgf, com no mínimo 2 velocidades de deslocamento.</w:t>
            </w:r>
          </w:p>
        </w:tc>
        <w:tc>
          <w:tcPr>
            <w:tcW w:w="1134" w:type="dxa"/>
          </w:tcPr>
          <w:p w14:paraId="6B846680" w14:textId="77777777" w:rsidR="00666C5D" w:rsidRPr="00502AE8" w:rsidRDefault="00666C5D" w:rsidP="00535A53">
            <w:pPr>
              <w:jc w:val="center"/>
              <w:rPr>
                <w:rFonts w:ascii="Times New Roman" w:eastAsia="Times New Roman" w:hAnsi="Times New Roman" w:cs="Times New Roman"/>
                <w:color w:val="EE0000"/>
              </w:rPr>
            </w:pPr>
            <w:r w:rsidRPr="00502AE8">
              <w:rPr>
                <w:rFonts w:ascii="Times New Roman" w:hAnsi="Times New Roman" w:cs="Times New Roman"/>
                <w:color w:val="000000"/>
              </w:rPr>
              <w:t>15</w:t>
            </w:r>
          </w:p>
        </w:tc>
        <w:tc>
          <w:tcPr>
            <w:tcW w:w="1559" w:type="dxa"/>
          </w:tcPr>
          <w:p w14:paraId="515D37FB" w14:textId="77777777" w:rsidR="00666C5D" w:rsidRPr="00502AE8" w:rsidRDefault="00666C5D" w:rsidP="00535A53">
            <w:pPr>
              <w:rPr>
                <w:rFonts w:ascii="Times New Roman" w:eastAsia="Times New Roman" w:hAnsi="Times New Roman" w:cs="Times New Roman"/>
              </w:rPr>
            </w:pPr>
            <w:r w:rsidRPr="00502AE8">
              <w:rPr>
                <w:rFonts w:ascii="Times New Roman" w:eastAsia="Times New Roman" w:hAnsi="Times New Roman" w:cs="Times New Roman"/>
              </w:rPr>
              <w:t>R$ 580.714,00</w:t>
            </w:r>
          </w:p>
          <w:p w14:paraId="00397F37" w14:textId="77777777" w:rsidR="00666C5D" w:rsidRPr="00502AE8" w:rsidRDefault="00666C5D" w:rsidP="00535A53">
            <w:pPr>
              <w:rPr>
                <w:rFonts w:ascii="Times New Roman" w:eastAsia="Times New Roman" w:hAnsi="Times New Roman" w:cs="Times New Roman"/>
              </w:rPr>
            </w:pPr>
          </w:p>
        </w:tc>
        <w:tc>
          <w:tcPr>
            <w:tcW w:w="1950" w:type="dxa"/>
          </w:tcPr>
          <w:p w14:paraId="38D20B17"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R$ 8.710.710,00</w:t>
            </w:r>
          </w:p>
        </w:tc>
      </w:tr>
      <w:tr w:rsidR="00666C5D" w:rsidRPr="00502AE8" w14:paraId="7E5060FA" w14:textId="77777777" w:rsidTr="00535A53">
        <w:tc>
          <w:tcPr>
            <w:tcW w:w="750" w:type="dxa"/>
          </w:tcPr>
          <w:p w14:paraId="3FCA57CA" w14:textId="77777777" w:rsidR="00666C5D" w:rsidRPr="00502AE8" w:rsidRDefault="00666C5D" w:rsidP="00535A53">
            <w:pPr>
              <w:jc w:val="center"/>
              <w:rPr>
                <w:rFonts w:ascii="Times New Roman" w:eastAsia="Times New Roman" w:hAnsi="Times New Roman" w:cs="Times New Roman"/>
                <w:b/>
                <w:bCs/>
              </w:rPr>
            </w:pPr>
          </w:p>
          <w:p w14:paraId="5096C7B5"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5</w:t>
            </w:r>
          </w:p>
        </w:tc>
        <w:tc>
          <w:tcPr>
            <w:tcW w:w="4637" w:type="dxa"/>
          </w:tcPr>
          <w:p w14:paraId="4378571A"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MINICARREGADEIRA (A) com</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 xml:space="preserve">peso operacional de no mínimo 3.000kg e máximo 4.000kg, </w:t>
            </w:r>
            <w:r w:rsidRPr="00502AE8">
              <w:rPr>
                <w:rFonts w:ascii="Times New Roman" w:eastAsia="Times New Roman" w:hAnsi="Times New Roman" w:cs="Times New Roman"/>
              </w:rPr>
              <w:t xml:space="preserve">nova, ano e modelo 2024 ou superior, equipado com motor diesel, com potência mínima de 67 HP, com 4 cilindros, com pressão no sistema hidráulica de no mínimo 230 bar, sistema operacional de direção por alavanca ou joystick, capacidade operacional de no mínimo 950 kg, equipado com caçamba com capacidade mínima de 0,42 m³, força de desagregação de no mínimo 24 kN, tanque de combustível de no mínimo 78 litros, tanque hidráulico de no mínimo 45 litros, altura máxima de carregamento de no mínimo 3.800mm e altura máxima de descarga de no mínimo 2.300mm, cabine fechada com ar condicionado </w:t>
            </w:r>
            <w:r w:rsidRPr="00502AE8">
              <w:rPr>
                <w:rFonts w:ascii="Times New Roman" w:eastAsia="Times New Roman" w:hAnsi="Times New Roman" w:cs="Times New Roman"/>
              </w:rPr>
              <w:lastRenderedPageBreak/>
              <w:t>de fábrica, com ROPS/FOPS, distância máxima entre eixos 1.070mm , pneus 10x16.5, vazão da bomba principal 75 l/min, distância de despejo de no mínimo 550mm, equipada com sistema de engate rápido para capinadeira, vassoura recolhedora e com possibilidade futuramente de equipar com outros acessórios, inclusive Fresadora. - Sistema de engate rápido. Os seguintes acessórios deverão acompanhar a máquina:</w:t>
            </w:r>
          </w:p>
          <w:p w14:paraId="7AB24CF2" w14:textId="77777777" w:rsidR="00666C5D" w:rsidRPr="00502AE8" w:rsidRDefault="00666C5D" w:rsidP="00535A53">
            <w:pPr>
              <w:pStyle w:val="PargrafodaLista"/>
              <w:numPr>
                <w:ilvl w:val="0"/>
                <w:numId w:val="1"/>
              </w:numPr>
              <w:jc w:val="both"/>
              <w:rPr>
                <w:sz w:val="22"/>
                <w:szCs w:val="22"/>
              </w:rPr>
            </w:pPr>
            <w:r w:rsidRPr="00502AE8">
              <w:rPr>
                <w:sz w:val="22"/>
                <w:szCs w:val="22"/>
              </w:rPr>
              <w:t>Capinadeira com mangueiras hidráulicas próprias para alta pressão, cerdas substituíveis de aço que não causem dano ao asfalto, pavimento ou superfície. Dimensões: largura de trabalho 800 mm Sistema hidráulico: fluxo hidráulico compatível para o correto funcionamento em conjunto com a minicarregadeira e demais itens: Com um kit cerdas para substituição, proteção contra arremesso de detritos.</w:t>
            </w:r>
          </w:p>
          <w:p w14:paraId="253ECB37" w14:textId="77777777" w:rsidR="00666C5D" w:rsidRPr="00502AE8" w:rsidRDefault="00666C5D" w:rsidP="00535A53">
            <w:pPr>
              <w:pStyle w:val="PargrafodaLista"/>
              <w:numPr>
                <w:ilvl w:val="0"/>
                <w:numId w:val="1"/>
              </w:numPr>
              <w:jc w:val="both"/>
              <w:rPr>
                <w:sz w:val="22"/>
                <w:szCs w:val="22"/>
              </w:rPr>
            </w:pPr>
            <w:r w:rsidRPr="00502AE8">
              <w:rPr>
                <w:sz w:val="22"/>
                <w:szCs w:val="22"/>
              </w:rPr>
              <w:t xml:space="preserve">Vassoura Recolhedora com mangueiras hidráulicas próprias para alta pressão, cerdas substituíveis de polipropileno mistas com aço que não causem dano ao asfalto, pavimento ou superfície; varrição bidirecional, horária e anti-horária em solo seco, úmido ou molhado; capacidade de recolhimentos de 0,35m³, peso operacional de 400 kg, largura total de 1.830mm, largura de trabalho 1.520mm, diâmetro das escovas de 560 mm, quantidade de cerdas de 35 unidades, fluxo hidráulico compatível, equipada com kit de vassoura lateral para limpeza de sarjeta; com kit reserva de cerdas para </w:t>
            </w:r>
            <w:r w:rsidRPr="00502AE8">
              <w:rPr>
                <w:sz w:val="22"/>
                <w:szCs w:val="22"/>
              </w:rPr>
              <w:lastRenderedPageBreak/>
              <w:t>substituição; Com todos os itens obrigatórios a legislação nacional vigente quanto à segurança, iluminação e sinalização.</w:t>
            </w:r>
          </w:p>
        </w:tc>
        <w:tc>
          <w:tcPr>
            <w:tcW w:w="1134" w:type="dxa"/>
          </w:tcPr>
          <w:p w14:paraId="7506B4A6"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17</w:t>
            </w:r>
          </w:p>
        </w:tc>
        <w:tc>
          <w:tcPr>
            <w:tcW w:w="1559" w:type="dxa"/>
          </w:tcPr>
          <w:p w14:paraId="1D4D42F0"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R$ 395.100,63</w:t>
            </w:r>
          </w:p>
        </w:tc>
        <w:tc>
          <w:tcPr>
            <w:tcW w:w="1950" w:type="dxa"/>
          </w:tcPr>
          <w:p w14:paraId="380DA3C4"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R$ 6.716.710,71</w:t>
            </w:r>
          </w:p>
        </w:tc>
      </w:tr>
      <w:tr w:rsidR="00666C5D" w:rsidRPr="00502AE8" w14:paraId="6853BF90" w14:textId="77777777" w:rsidTr="00535A53">
        <w:tc>
          <w:tcPr>
            <w:tcW w:w="750" w:type="dxa"/>
          </w:tcPr>
          <w:p w14:paraId="6CA561A9" w14:textId="77777777" w:rsidR="00666C5D" w:rsidRPr="00502AE8" w:rsidRDefault="00666C5D" w:rsidP="00535A53">
            <w:pPr>
              <w:jc w:val="center"/>
              <w:rPr>
                <w:rFonts w:ascii="Times New Roman" w:eastAsia="Times New Roman" w:hAnsi="Times New Roman" w:cs="Times New Roman"/>
                <w:b/>
                <w:bCs/>
              </w:rPr>
            </w:pPr>
          </w:p>
          <w:p w14:paraId="1FA08091"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6</w:t>
            </w:r>
          </w:p>
        </w:tc>
        <w:tc>
          <w:tcPr>
            <w:tcW w:w="4637" w:type="dxa"/>
          </w:tcPr>
          <w:p w14:paraId="6B70EB01"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lang w:val="pt-PT"/>
              </w:rPr>
              <w:t>MINICARREGADEIRA</w:t>
            </w:r>
            <w:r w:rsidRPr="00502AE8">
              <w:rPr>
                <w:rFonts w:ascii="Times New Roman" w:eastAsia="Times New Roman" w:hAnsi="Times New Roman" w:cs="Times New Roman"/>
                <w:lang w:val="pt-PT"/>
              </w:rPr>
              <w:t xml:space="preserve"> </w:t>
            </w:r>
            <w:r w:rsidRPr="00502AE8">
              <w:rPr>
                <w:rFonts w:ascii="Times New Roman" w:eastAsia="Times New Roman" w:hAnsi="Times New Roman" w:cs="Times New Roman"/>
                <w:b/>
                <w:bCs/>
                <w:lang w:val="pt-PT"/>
              </w:rPr>
              <w:t>(B) com peso operacional mínimo de 2.950 kg</w:t>
            </w:r>
            <w:r w:rsidRPr="00502AE8">
              <w:rPr>
                <w:rFonts w:ascii="Times New Roman" w:eastAsia="Times New Roman" w:hAnsi="Times New Roman" w:cs="Times New Roman"/>
                <w:lang w:val="pt-PT"/>
              </w:rPr>
              <w:t xml:space="preserve">, nova, ano e modelo 2024 ou superior,  cabine fechada com proteção rops/fops, limpador e lavador de parabrisa, cabine com janelas laterais deslizantes, com ar condicionado, radio am/fm/usb original do fabricante, com joysticks para movimentação caçamba e deslocamento da maquina, capacidade de carga de no mínimo 790 kg, carga de tombamento estatica de no minimo 1.590 kg, equipada com motor a diesel, mínimo de 04 cilindros, com potência bruta mínima  48 hp, dentro das normas de emissão de poluentes ter iii - mar-1, com pedal de acelerador e alavanca de acelerador manual, transmissão com no mínimo 02 velocidades, velocidade de deslocamento de no minimo 10 km/h, caçamba com largura de no mínimo 1.630 mm e capacidade da caçamba de no minimo 0,40 m3 com lamina de desgaste parafusada, altura de elevação até o pino de articulação da caçamba de no mínimo 2.920 mm, pneus na medida de 10 x 16,5 hd com no minimo 10 lonas, com no mínimo 02 faróis frontal e no mínimo 02 faróis traseiros, chave geral do sistema elétrico, bomba hidráulica de alta vazão de no mínimo 100  l/min., tomadas hidraulica com engate rápido de acessórios e chicote eletrico para acoplamento de acessorios, tração nas quatro rodas acionadas por joystick, elevação radial para elevação da caçamba, altura máxima de descarga de no mínimo 2.200 mm, capacidade do tanque de combustivel de no minimo 100 litros, capacidade do tanque </w:t>
            </w:r>
            <w:r w:rsidRPr="00502AE8">
              <w:rPr>
                <w:rFonts w:ascii="Times New Roman" w:eastAsia="Times New Roman" w:hAnsi="Times New Roman" w:cs="Times New Roman"/>
                <w:lang w:val="pt-PT"/>
              </w:rPr>
              <w:lastRenderedPageBreak/>
              <w:t>hidraulico com no minimo 50 litros, dois farois dianteiros, dois farois traseiros, sinalizador giroflex, alarme de ré, buzina, sinaleiras trazeiras de deslocamento e direcional (pisca), garantia de no minimo 12 meses sem limites de horas trabalhadas,</w:t>
            </w:r>
            <w:r w:rsidRPr="00502AE8">
              <w:rPr>
                <w:rFonts w:ascii="Times New Roman" w:eastAsia="Times New Roman" w:hAnsi="Times New Roman" w:cs="Times New Roman"/>
              </w:rPr>
              <w:t xml:space="preserve"> Equipamento deverá vir instalado com todos os equipamentos obrigatórios em lei conforme o código brasileiro de trânsito, apresentar a CAT – Certificado de Adequação de Trânsito, conforme Resolução do CONTRAN nº 1017 de 11/12/2024</w:t>
            </w:r>
            <w:r w:rsidRPr="00502AE8">
              <w:rPr>
                <w:rFonts w:ascii="Times New Roman" w:eastAsia="Times New Roman" w:hAnsi="Times New Roman" w:cs="Times New Roman"/>
                <w:lang w:val="pt-PT"/>
              </w:rPr>
              <w:t>, equipada com os seguintes acessórios:</w:t>
            </w:r>
          </w:p>
          <w:p w14:paraId="65F46545" w14:textId="77777777" w:rsidR="00666C5D" w:rsidRPr="00502AE8" w:rsidRDefault="00666C5D" w:rsidP="00535A53">
            <w:pPr>
              <w:numPr>
                <w:ilvl w:val="0"/>
                <w:numId w:val="2"/>
              </w:numPr>
              <w:spacing w:after="0" w:line="240" w:lineRule="auto"/>
              <w:jc w:val="both"/>
              <w:rPr>
                <w:rFonts w:ascii="Times New Roman" w:eastAsia="Times New Roman" w:hAnsi="Times New Roman" w:cs="Times New Roman"/>
                <w:lang w:val="pt-PT"/>
              </w:rPr>
            </w:pPr>
            <w:r w:rsidRPr="00502AE8">
              <w:rPr>
                <w:rFonts w:ascii="Times New Roman" w:eastAsia="Times New Roman" w:hAnsi="Times New Roman" w:cs="Times New Roman"/>
                <w:lang w:val="pt-PT"/>
              </w:rPr>
              <w:t>Vassoura recolhedora compativel com porte da maquina, com cerdas de nylon e metalica, capacidade de armazenamento de 0,45 m3 e largura de varrição minima 1.500 mm, com vassora para sarjeta com largura varricão minima 550 mm, com regulagem de altura e regulagem horizontal</w:t>
            </w:r>
          </w:p>
          <w:p w14:paraId="6BDDF516" w14:textId="77777777" w:rsidR="00666C5D" w:rsidRPr="00502AE8" w:rsidRDefault="00666C5D" w:rsidP="00535A53">
            <w:pPr>
              <w:numPr>
                <w:ilvl w:val="0"/>
                <w:numId w:val="2"/>
              </w:numPr>
              <w:spacing w:after="0" w:line="240" w:lineRule="auto"/>
              <w:jc w:val="both"/>
              <w:rPr>
                <w:rFonts w:ascii="Times New Roman" w:eastAsia="Times New Roman" w:hAnsi="Times New Roman" w:cs="Times New Roman"/>
              </w:rPr>
            </w:pPr>
            <w:r w:rsidRPr="00502AE8">
              <w:rPr>
                <w:rFonts w:ascii="Times New Roman" w:eastAsia="Times New Roman" w:hAnsi="Times New Roman" w:cs="Times New Roman"/>
                <w:lang w:val="pt-PT"/>
              </w:rPr>
              <w:t>Capinadeira lateral com diametro de varrrição de minimo de 600 mm, com no minimo 14 cerdas de aço.</w:t>
            </w:r>
          </w:p>
          <w:p w14:paraId="3D1031D9" w14:textId="77777777" w:rsidR="00666C5D" w:rsidRPr="00502AE8" w:rsidRDefault="00666C5D" w:rsidP="00535A53">
            <w:pPr>
              <w:spacing w:after="0" w:line="240" w:lineRule="auto"/>
              <w:ind w:left="720"/>
              <w:jc w:val="both"/>
              <w:rPr>
                <w:rFonts w:ascii="Times New Roman" w:eastAsia="Times New Roman" w:hAnsi="Times New Roman" w:cs="Times New Roman"/>
              </w:rPr>
            </w:pPr>
          </w:p>
        </w:tc>
        <w:tc>
          <w:tcPr>
            <w:tcW w:w="1134" w:type="dxa"/>
          </w:tcPr>
          <w:p w14:paraId="31551831" w14:textId="77777777" w:rsidR="00666C5D" w:rsidRPr="00502AE8" w:rsidRDefault="00666C5D" w:rsidP="00535A53">
            <w:pPr>
              <w:jc w:val="center"/>
              <w:rPr>
                <w:rFonts w:ascii="Times New Roman" w:eastAsia="Times New Roman" w:hAnsi="Times New Roman" w:cs="Times New Roman"/>
                <w:strike/>
              </w:rPr>
            </w:pPr>
            <w:r w:rsidRPr="00502AE8">
              <w:rPr>
                <w:rFonts w:ascii="Times New Roman" w:hAnsi="Times New Roman" w:cs="Times New Roman"/>
                <w:color w:val="000000"/>
              </w:rPr>
              <w:lastRenderedPageBreak/>
              <w:t>16</w:t>
            </w:r>
          </w:p>
        </w:tc>
        <w:tc>
          <w:tcPr>
            <w:tcW w:w="1559" w:type="dxa"/>
          </w:tcPr>
          <w:p w14:paraId="288DD8C8" w14:textId="77777777" w:rsidR="00666C5D" w:rsidRPr="00502AE8" w:rsidRDefault="00666C5D" w:rsidP="00535A53">
            <w:pPr>
              <w:rPr>
                <w:rFonts w:ascii="Times New Roman" w:eastAsia="Times New Roman" w:hAnsi="Times New Roman" w:cs="Times New Roman"/>
                <w:color w:val="000000"/>
              </w:rPr>
            </w:pPr>
            <w:r w:rsidRPr="00502AE8">
              <w:rPr>
                <w:rFonts w:ascii="Times New Roman" w:eastAsia="Times New Roman" w:hAnsi="Times New Roman" w:cs="Times New Roman"/>
                <w:color w:val="000000"/>
              </w:rPr>
              <w:t>R$ 394.000,00</w:t>
            </w:r>
          </w:p>
          <w:p w14:paraId="64C24759" w14:textId="77777777" w:rsidR="00666C5D" w:rsidRPr="00502AE8" w:rsidRDefault="00666C5D" w:rsidP="00535A53">
            <w:pPr>
              <w:rPr>
                <w:rFonts w:ascii="Times New Roman" w:eastAsia="Times New Roman" w:hAnsi="Times New Roman" w:cs="Times New Roman"/>
                <w:strike/>
                <w:color w:val="FF0000"/>
              </w:rPr>
            </w:pPr>
          </w:p>
          <w:p w14:paraId="0C38013E" w14:textId="77777777" w:rsidR="00666C5D" w:rsidRPr="00502AE8" w:rsidRDefault="00666C5D" w:rsidP="00535A53">
            <w:pPr>
              <w:rPr>
                <w:rFonts w:ascii="Times New Roman" w:eastAsia="Times New Roman" w:hAnsi="Times New Roman" w:cs="Times New Roman"/>
                <w:strike/>
                <w:color w:val="FF0000"/>
              </w:rPr>
            </w:pPr>
          </w:p>
        </w:tc>
        <w:tc>
          <w:tcPr>
            <w:tcW w:w="1950" w:type="dxa"/>
          </w:tcPr>
          <w:p w14:paraId="5B946E2E"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R$ 6.304.000,00</w:t>
            </w:r>
          </w:p>
        </w:tc>
      </w:tr>
      <w:tr w:rsidR="00666C5D" w:rsidRPr="00502AE8" w14:paraId="00635463" w14:textId="77777777" w:rsidTr="00535A53">
        <w:tc>
          <w:tcPr>
            <w:tcW w:w="750" w:type="dxa"/>
          </w:tcPr>
          <w:p w14:paraId="6FE8E3E2" w14:textId="77777777" w:rsidR="00666C5D" w:rsidRPr="00502AE8" w:rsidRDefault="00666C5D" w:rsidP="00535A53">
            <w:pPr>
              <w:jc w:val="center"/>
              <w:rPr>
                <w:rFonts w:ascii="Times New Roman" w:eastAsia="Times New Roman" w:hAnsi="Times New Roman" w:cs="Times New Roman"/>
                <w:b/>
                <w:bCs/>
              </w:rPr>
            </w:pPr>
          </w:p>
          <w:p w14:paraId="547B3682"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7</w:t>
            </w:r>
          </w:p>
          <w:p w14:paraId="15E6F82A" w14:textId="77777777" w:rsidR="00666C5D" w:rsidRPr="00502AE8" w:rsidRDefault="00666C5D" w:rsidP="00535A53">
            <w:pPr>
              <w:jc w:val="center"/>
              <w:rPr>
                <w:rFonts w:ascii="Times New Roman" w:eastAsia="Times New Roman" w:hAnsi="Times New Roman" w:cs="Times New Roman"/>
              </w:rPr>
            </w:pPr>
          </w:p>
        </w:tc>
        <w:tc>
          <w:tcPr>
            <w:tcW w:w="4637" w:type="dxa"/>
          </w:tcPr>
          <w:p w14:paraId="58CB1C0D"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lang w:val="pt-PT"/>
              </w:rPr>
              <w:t>MOTONIVELADORA (A) com peso operacional mínimo 16.500 kg</w:t>
            </w:r>
            <w:r w:rsidRPr="00502AE8">
              <w:rPr>
                <w:rFonts w:ascii="Times New Roman" w:eastAsia="Times New Roman" w:hAnsi="Times New Roman" w:cs="Times New Roman"/>
                <w:lang w:val="pt-PT"/>
              </w:rPr>
              <w:t xml:space="preserve">, nova, ano e modelo 2024 ou superior. Especificações mínimas: com cabine fechada; com ar condicionado; com proteção ROPS&amp;FOPS; equipada com motor a diesel com no mínimo 6 cilindros, com potência de no mínimo 180 HP (liquida) turbo, dentro das normas de emissão de poluentes Tier III-Mar-1; com Ripper traseiro com no mínimo 5 dentes e escarificador traseiro com no mínimo 9 dentes, transmissão com no mínimo 6 velocidades a frente e no mínimo 3 velocidades a </w:t>
            </w:r>
            <w:r w:rsidRPr="00502AE8">
              <w:rPr>
                <w:rFonts w:ascii="Times New Roman" w:eastAsia="Times New Roman" w:hAnsi="Times New Roman" w:cs="Times New Roman"/>
                <w:lang w:val="pt-PT"/>
              </w:rPr>
              <w:lastRenderedPageBreak/>
              <w:t>ré; velocidade de deslocamento a frente de no mínimo 40 km/h, com velocidade de no mínimo 25 km/h a ré, aro montado em 03 (três) peças com pneus na medida não inferior 17,5x25 E3/L3 no mínimo 12 lonas, lâmina com as medidas mínimas 3.960x610x22 em peça única (sem emendas ou soldas); deslocamento lateral a esquerda de no mínimo 640 mm, deslocamento lateral a direita de no mínimo 680 mm; com ângulo para talude para ambos os lados  de no mínimo 90 graus; profundidade de corte de no mínimo 600 mm; levante máximo da lamina de no mínimo 480 mm; rotação do circulo de 360 graus; tração máxima de no mínimo 80 kN, com sistema de articulação do chassi na parte traseira da cabine; tanque de combustível com capacidade de no mínimo 340 litros; bloqueio do diferencial automático; sistema de freio banhado a óleo nas rodas traseiras; chave geral no sistema elétrico; painel com indicador de seta, velocímetro, medidor de temperatura do fluido de arrefecimento do motor; medidor de temperatura do óleo da transmissão; medidor do nível de combustível, horimetro;  visor LCD com código e diagnostico de falhas; 2 faróis dianteiros; 2 faróis de trabalho, 2 faróis  de trabalho na estrutura frontal; 2 faróis na posição dianteira, 2 faróis  na traseira da cabine, espelhos retrovisores externos e um interno na cabine,  cabine com duas portas de acesso, radio AM/FM/USB; catalogo de peças e manual de operação em português.</w:t>
            </w:r>
            <w:r w:rsidRPr="00502AE8">
              <w:rPr>
                <w:rFonts w:ascii="Times New Roman" w:eastAsia="Times New Roman" w:hAnsi="Times New Roman" w:cs="Times New Roman"/>
              </w:rPr>
              <w:t xml:space="preserve"> Equipamento deverá vir instalado com todos os equipamentos obrigatórios em lei conforme o código brasileiro de trânsito, apresentar a CAT – Certificado de Adequação de Trânsito, conforme </w:t>
            </w:r>
            <w:r w:rsidRPr="00502AE8">
              <w:rPr>
                <w:rFonts w:ascii="Times New Roman" w:eastAsia="Times New Roman" w:hAnsi="Times New Roman" w:cs="Times New Roman"/>
              </w:rPr>
              <w:lastRenderedPageBreak/>
              <w:t>Resolução do CONTRAN nº 1017 de 11/12/2024.</w:t>
            </w:r>
          </w:p>
        </w:tc>
        <w:tc>
          <w:tcPr>
            <w:tcW w:w="1134" w:type="dxa"/>
          </w:tcPr>
          <w:p w14:paraId="030012CA"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20</w:t>
            </w:r>
          </w:p>
        </w:tc>
        <w:tc>
          <w:tcPr>
            <w:tcW w:w="1559" w:type="dxa"/>
          </w:tcPr>
          <w:p w14:paraId="34DD90B9"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R$ 1.174.333,33</w:t>
            </w:r>
          </w:p>
        </w:tc>
        <w:tc>
          <w:tcPr>
            <w:tcW w:w="1950" w:type="dxa"/>
          </w:tcPr>
          <w:p w14:paraId="3305CBAC"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R$ 23.486.666,60</w:t>
            </w:r>
          </w:p>
        </w:tc>
      </w:tr>
      <w:tr w:rsidR="00666C5D" w:rsidRPr="00502AE8" w14:paraId="06C9650A" w14:textId="77777777" w:rsidTr="00535A53">
        <w:tc>
          <w:tcPr>
            <w:tcW w:w="750" w:type="dxa"/>
          </w:tcPr>
          <w:p w14:paraId="7DA917B4" w14:textId="77777777" w:rsidR="00666C5D" w:rsidRPr="00502AE8" w:rsidRDefault="00666C5D" w:rsidP="00535A53">
            <w:pPr>
              <w:jc w:val="center"/>
              <w:rPr>
                <w:rFonts w:ascii="Times New Roman" w:eastAsia="Times New Roman" w:hAnsi="Times New Roman" w:cs="Times New Roman"/>
                <w:b/>
                <w:bCs/>
              </w:rPr>
            </w:pPr>
          </w:p>
          <w:p w14:paraId="5AFF4801"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8</w:t>
            </w:r>
          </w:p>
          <w:p w14:paraId="0E7A4115" w14:textId="77777777" w:rsidR="00666C5D" w:rsidRPr="00502AE8" w:rsidRDefault="00666C5D" w:rsidP="00535A53">
            <w:pPr>
              <w:jc w:val="center"/>
              <w:rPr>
                <w:rFonts w:ascii="Times New Roman" w:eastAsia="Times New Roman" w:hAnsi="Times New Roman" w:cs="Times New Roman"/>
              </w:rPr>
            </w:pPr>
          </w:p>
          <w:p w14:paraId="031F79A1" w14:textId="77777777" w:rsidR="00666C5D" w:rsidRPr="00502AE8" w:rsidRDefault="00666C5D" w:rsidP="00535A53">
            <w:pPr>
              <w:jc w:val="center"/>
              <w:rPr>
                <w:rFonts w:ascii="Times New Roman" w:eastAsia="Times New Roman" w:hAnsi="Times New Roman" w:cs="Times New Roman"/>
              </w:rPr>
            </w:pPr>
          </w:p>
        </w:tc>
        <w:tc>
          <w:tcPr>
            <w:tcW w:w="4637" w:type="dxa"/>
          </w:tcPr>
          <w:p w14:paraId="6989D566" w14:textId="77777777" w:rsidR="00666C5D" w:rsidRPr="00502AE8" w:rsidRDefault="00666C5D" w:rsidP="00535A53">
            <w:pPr>
              <w:jc w:val="both"/>
              <w:rPr>
                <w:rFonts w:ascii="Times New Roman" w:eastAsia="Times New Roman" w:hAnsi="Times New Roman" w:cs="Times New Roman"/>
                <w:b/>
                <w:bCs/>
                <w:lang w:val="pt-PT"/>
              </w:rPr>
            </w:pPr>
            <w:r w:rsidRPr="00502AE8">
              <w:rPr>
                <w:rFonts w:ascii="Times New Roman" w:eastAsia="Times New Roman" w:hAnsi="Times New Roman" w:cs="Times New Roman"/>
                <w:b/>
                <w:bCs/>
                <w:lang w:val="pt-PT"/>
              </w:rPr>
              <w:t xml:space="preserve">MOTONIVELADORA (B) </w:t>
            </w:r>
            <w:r w:rsidRPr="00502AE8">
              <w:rPr>
                <w:rFonts w:ascii="Times New Roman" w:eastAsia="Times New Roman" w:hAnsi="Times New Roman" w:cs="Times New Roman"/>
                <w:b/>
                <w:bCs/>
              </w:rPr>
              <w:t>com peso operacional mínimo de 15.000 kg</w:t>
            </w:r>
            <w:r w:rsidRPr="00502AE8">
              <w:rPr>
                <w:rFonts w:ascii="Times New Roman" w:eastAsia="Times New Roman" w:hAnsi="Times New Roman" w:cs="Times New Roman"/>
                <w:lang w:val="pt-PT"/>
              </w:rPr>
              <w:t>, nova, ano e modelo 2024 ou superior. Especificações mínimas:</w:t>
            </w:r>
            <w:r w:rsidRPr="00502AE8">
              <w:rPr>
                <w:rFonts w:ascii="Times New Roman" w:eastAsia="Times New Roman" w:hAnsi="Times New Roman" w:cs="Times New Roman"/>
              </w:rPr>
              <w:t xml:space="preserve"> cabine fechada com duas portas, com ar-condicionado quente e frio com chassi articulado, motor com potência mínima de 190 hp, com no mínimo 6 cilindros, turboalimentado, atendendo ao padrão emissão Tier III, movida a óleo diesel, sistema de freio em banho de óleo, direção hidráulica nas rodas dianteiras, ripper traseiro com no mínimo 5 dentes, transmissão com 6 velocidades a frente e 3 velocidades a ré, tanque de combustível com capacidade mínima de 280 litros, pneus na dimensão 17,5 x 25 com no mínimo 12 lonas, lâmina central com dimensões mínimas de 3.600 mm x 610 mm x 20 mm, profundidade mínima de corte da lâmina de 600 mm, faróis para trabalho noturno dianteiros e traseiros, luzes indicadoras de alerta e seta, alarme de deslocamento a ré.</w:t>
            </w:r>
          </w:p>
        </w:tc>
        <w:tc>
          <w:tcPr>
            <w:tcW w:w="1134" w:type="dxa"/>
          </w:tcPr>
          <w:p w14:paraId="67CCA7EF" w14:textId="77777777" w:rsidR="00666C5D" w:rsidRPr="00502AE8" w:rsidRDefault="00666C5D" w:rsidP="00535A53">
            <w:pPr>
              <w:jc w:val="center"/>
              <w:rPr>
                <w:rFonts w:ascii="Times New Roman" w:eastAsia="Times New Roman" w:hAnsi="Times New Roman" w:cs="Times New Roman"/>
                <w:color w:val="EE0000"/>
              </w:rPr>
            </w:pPr>
            <w:r w:rsidRPr="00502AE8">
              <w:rPr>
                <w:rFonts w:ascii="Times New Roman" w:hAnsi="Times New Roman" w:cs="Times New Roman"/>
                <w:color w:val="000000"/>
              </w:rPr>
              <w:t>20</w:t>
            </w:r>
          </w:p>
        </w:tc>
        <w:tc>
          <w:tcPr>
            <w:tcW w:w="1559" w:type="dxa"/>
          </w:tcPr>
          <w:p w14:paraId="315372A9"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R$ 1.068.500,00</w:t>
            </w:r>
          </w:p>
        </w:tc>
        <w:tc>
          <w:tcPr>
            <w:tcW w:w="1950" w:type="dxa"/>
          </w:tcPr>
          <w:p w14:paraId="69629A61"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R$ 21.370.000,00</w:t>
            </w:r>
          </w:p>
        </w:tc>
      </w:tr>
      <w:tr w:rsidR="00666C5D" w:rsidRPr="00502AE8" w14:paraId="6F1EC1A9" w14:textId="77777777" w:rsidTr="00535A53">
        <w:tc>
          <w:tcPr>
            <w:tcW w:w="750" w:type="dxa"/>
          </w:tcPr>
          <w:p w14:paraId="7735F663" w14:textId="77777777" w:rsidR="00666C5D" w:rsidRPr="00502AE8" w:rsidRDefault="00666C5D" w:rsidP="00535A53">
            <w:pPr>
              <w:jc w:val="center"/>
              <w:rPr>
                <w:rFonts w:ascii="Times New Roman" w:eastAsia="Times New Roman" w:hAnsi="Times New Roman" w:cs="Times New Roman"/>
                <w:b/>
                <w:bCs/>
              </w:rPr>
            </w:pPr>
          </w:p>
          <w:p w14:paraId="6C3A3849"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9</w:t>
            </w:r>
          </w:p>
        </w:tc>
        <w:tc>
          <w:tcPr>
            <w:tcW w:w="4637" w:type="dxa"/>
          </w:tcPr>
          <w:p w14:paraId="108E4055"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PÁ CARREGADEIRA (A) com peso operacional mínimo de 10.500 kg</w:t>
            </w:r>
            <w:r w:rsidRPr="00502AE8">
              <w:rPr>
                <w:rFonts w:ascii="Times New Roman" w:eastAsia="Times New Roman" w:hAnsi="Times New Roman" w:cs="Times New Roman"/>
              </w:rPr>
              <w:t xml:space="preserve">, nova, ano e modelo 2024 ou superior, cabine fechada com proteção Rops &amp; Fops com ar condicionado, limpador de para-brisa dianteiro, cabine com janelas deslizantes laterais, radio am/fm/usb, luz rotativa, alarme de ré, quatro faróis dianteiros e dois faróis traseiros, com joysticks para movimentação da caçamba, chave geral do sistema elétrico, sinalizador giroflex, alarme de ré, buzina, sinaleiras traseiras de deslocamento e direcional (pisca). Motor diesel, com 4 cilindros, com potência bruta de no mínimo 137HP, dentro das normas de emissão de poluentes Tier </w:t>
            </w:r>
            <w:r w:rsidRPr="00502AE8">
              <w:rPr>
                <w:rFonts w:ascii="Times New Roman" w:eastAsia="Times New Roman" w:hAnsi="Times New Roman" w:cs="Times New Roman"/>
              </w:rPr>
              <w:lastRenderedPageBreak/>
              <w:t>III – Mar 1. Caçamba com capacidade de no mínimo 2,0 m³, força de desagregação da caçamba de no mínimo 100 kn, carga de tombamento em linha reta de no mínimo 7.900 kg, carga de tombamento articulada de no mínimo 7.000 kg, altura até o pino de giro da caçamba de no mínimo 3.790 mm, altura máxima de descarga de no mínimo 2.900 mm, alcance de descarga de no mínimo 1.100 mm, ângulo de direção de no mínimo 40 graus. Pneus na medida de 17,5x25. Transmissão com no mínimo 04 marchas a frente e no mínimo 03 marchas a ré, velocidade à frente de no mínimo 39 km/h, capacidade de enchimento de no mínimo 190 litros.</w:t>
            </w:r>
            <w:r w:rsidRPr="00502AE8">
              <w:rPr>
                <w:rFonts w:ascii="Times New Roman" w:hAnsi="Times New Roman" w:cs="Times New Roman"/>
              </w:rPr>
              <w:t xml:space="preserve"> </w:t>
            </w:r>
            <w:r w:rsidRPr="00502AE8">
              <w:rPr>
                <w:rFonts w:ascii="Times New Roman" w:eastAsia="Times New Roman" w:hAnsi="Times New Roman" w:cs="Times New Roman"/>
              </w:rPr>
              <w:t>Equipamento deverá vir instalado com todos os equipamentos obrigatórios em lei conforme o código brasileiro de trânsito, apresentar a CAT – Certificado de Adequação de Trânsito, conforme Resolução do CONTRAN nº 1017 de 11/12/2024.</w:t>
            </w:r>
          </w:p>
          <w:p w14:paraId="3C46C170" w14:textId="77777777" w:rsidR="00666C5D" w:rsidRPr="00502AE8" w:rsidRDefault="00666C5D" w:rsidP="00535A53">
            <w:pPr>
              <w:jc w:val="both"/>
              <w:rPr>
                <w:rFonts w:ascii="Times New Roman" w:eastAsia="Times New Roman" w:hAnsi="Times New Roman" w:cs="Times New Roman"/>
              </w:rPr>
            </w:pPr>
          </w:p>
        </w:tc>
        <w:tc>
          <w:tcPr>
            <w:tcW w:w="1134" w:type="dxa"/>
          </w:tcPr>
          <w:p w14:paraId="0177C740"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16</w:t>
            </w:r>
          </w:p>
        </w:tc>
        <w:tc>
          <w:tcPr>
            <w:tcW w:w="1559" w:type="dxa"/>
          </w:tcPr>
          <w:p w14:paraId="6B238264"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R$ 755.688,66</w:t>
            </w:r>
          </w:p>
        </w:tc>
        <w:tc>
          <w:tcPr>
            <w:tcW w:w="1950" w:type="dxa"/>
          </w:tcPr>
          <w:p w14:paraId="4C4E339C"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R$ 12.091.018,56</w:t>
            </w:r>
          </w:p>
        </w:tc>
      </w:tr>
      <w:tr w:rsidR="00666C5D" w:rsidRPr="00502AE8" w14:paraId="47CCD3FF" w14:textId="77777777" w:rsidTr="00535A53">
        <w:tc>
          <w:tcPr>
            <w:tcW w:w="750" w:type="dxa"/>
          </w:tcPr>
          <w:p w14:paraId="09F85002" w14:textId="77777777" w:rsidR="00666C5D" w:rsidRPr="00502AE8" w:rsidRDefault="00666C5D" w:rsidP="00535A53">
            <w:pPr>
              <w:jc w:val="center"/>
              <w:rPr>
                <w:rFonts w:ascii="Times New Roman" w:eastAsia="Times New Roman" w:hAnsi="Times New Roman" w:cs="Times New Roman"/>
              </w:rPr>
            </w:pPr>
          </w:p>
          <w:p w14:paraId="16220783"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10</w:t>
            </w:r>
          </w:p>
        </w:tc>
        <w:tc>
          <w:tcPr>
            <w:tcW w:w="4637" w:type="dxa"/>
          </w:tcPr>
          <w:p w14:paraId="3286FB91"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PÁ CARREGADEIRA (B) com peso operacional mínimo de 11.000 Kg e máximo de 12.000kg</w:t>
            </w:r>
            <w:r w:rsidRPr="00502AE8">
              <w:rPr>
                <w:rFonts w:ascii="Times New Roman" w:eastAsia="Times New Roman" w:hAnsi="Times New Roman" w:cs="Times New Roman"/>
              </w:rPr>
              <w:t xml:space="preserve">, nova, ano e modelo 2024 ou superior, equipado com motor diesel, turbo alimentado, com potência de no mínimo 130 HP e no máximo 140 HP, com no mínimo 6 cilindros, transmissão com 04 velocidades a frente e 03 a ré, direção hidráulica, equipado com caçamba de no mínimo 1.80 m³, força de desagregação de no mínimo 10.300 Kgf, sistema hidráulico de operação acionado por joysticks, tanque de combustível de no mínimo 189 litros, altura mínima de basculamento com 2.740mm, cabine fechada com ar condicionado de fábrica, com ROPS/FOPS, altura máxima para transporte de 3.320mm, rádio AM/FM, pneus </w:t>
            </w:r>
            <w:r w:rsidRPr="00502AE8">
              <w:rPr>
                <w:rFonts w:ascii="Times New Roman" w:eastAsia="Times New Roman" w:hAnsi="Times New Roman" w:cs="Times New Roman"/>
              </w:rPr>
              <w:lastRenderedPageBreak/>
              <w:t>17,5-25-12 lonas, tração nas 4 rodas – 4x4. Com todos os itens obrigatórios a legislação nacional vigente quanto à segurança, iluminação e sinalização.</w:t>
            </w:r>
          </w:p>
        </w:tc>
        <w:tc>
          <w:tcPr>
            <w:tcW w:w="1134" w:type="dxa"/>
          </w:tcPr>
          <w:p w14:paraId="7F6DAE62"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17</w:t>
            </w:r>
          </w:p>
        </w:tc>
        <w:tc>
          <w:tcPr>
            <w:tcW w:w="1559" w:type="dxa"/>
          </w:tcPr>
          <w:p w14:paraId="2DC7D519" w14:textId="77777777" w:rsidR="00666C5D" w:rsidRPr="00502AE8" w:rsidRDefault="00666C5D" w:rsidP="00535A53">
            <w:pPr>
              <w:rPr>
                <w:rFonts w:ascii="Times New Roman" w:eastAsia="Times New Roman" w:hAnsi="Times New Roman" w:cs="Times New Roman"/>
              </w:rPr>
            </w:pPr>
            <w:r w:rsidRPr="00502AE8">
              <w:rPr>
                <w:rFonts w:ascii="Times New Roman" w:eastAsia="Times New Roman" w:hAnsi="Times New Roman" w:cs="Times New Roman"/>
              </w:rPr>
              <w:t>R$ 608.666,66</w:t>
            </w:r>
          </w:p>
        </w:tc>
        <w:tc>
          <w:tcPr>
            <w:tcW w:w="1950" w:type="dxa"/>
          </w:tcPr>
          <w:p w14:paraId="6646DE58"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R$ 10.347.333,22</w:t>
            </w:r>
          </w:p>
        </w:tc>
      </w:tr>
      <w:tr w:rsidR="00666C5D" w:rsidRPr="00502AE8" w14:paraId="77F12E5D" w14:textId="77777777" w:rsidTr="00535A53">
        <w:tc>
          <w:tcPr>
            <w:tcW w:w="750" w:type="dxa"/>
          </w:tcPr>
          <w:p w14:paraId="17EDCB69" w14:textId="77777777" w:rsidR="00666C5D" w:rsidRPr="00502AE8" w:rsidRDefault="00666C5D" w:rsidP="00535A53">
            <w:pPr>
              <w:jc w:val="center"/>
              <w:rPr>
                <w:rFonts w:ascii="Times New Roman" w:eastAsia="Times New Roman" w:hAnsi="Times New Roman" w:cs="Times New Roman"/>
                <w:b/>
                <w:bCs/>
              </w:rPr>
            </w:pPr>
          </w:p>
          <w:p w14:paraId="18A13298"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11</w:t>
            </w:r>
          </w:p>
          <w:p w14:paraId="7B1EB493" w14:textId="77777777" w:rsidR="00666C5D" w:rsidRPr="00502AE8" w:rsidRDefault="00666C5D" w:rsidP="00535A53">
            <w:pPr>
              <w:jc w:val="center"/>
              <w:rPr>
                <w:rFonts w:ascii="Times New Roman" w:eastAsia="Times New Roman" w:hAnsi="Times New Roman" w:cs="Times New Roman"/>
              </w:rPr>
            </w:pPr>
          </w:p>
        </w:tc>
        <w:tc>
          <w:tcPr>
            <w:tcW w:w="4637" w:type="dxa"/>
          </w:tcPr>
          <w:p w14:paraId="640276EB"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RETROESCAVADEIRA (A)</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com</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peso operacional de no mínimo 7.700 kg,</w:t>
            </w:r>
            <w:r w:rsidRPr="00502AE8">
              <w:rPr>
                <w:rFonts w:ascii="Times New Roman" w:eastAsia="Times New Roman" w:hAnsi="Times New Roman" w:cs="Times New Roman"/>
              </w:rPr>
              <w:t xml:space="preserve"> nova, ano e modelo 2024, potência do motor de no mínimo 90 hp, no mínimo TIER – III, tração 4x4, cabine fechada com ar condicionado com duas portas de acesso a cabine e rádio AM/FM/MP3, transmissão com no mínimo de 4 marchas a frente e no mínimo 4 marchas a ré, chassi monobloco, tanque de combustível de no mínimo 140 litros, caçamba frontal com no mínimo 1 m³ e caçamba da retroescavadeira com no mínimo 0,29 m³, distância do solo de no mínimo 320 mm, freios a disco banhados em óleo, profundidade de escavação da retroescavadeira de no mínimo 4.300 mm, alcance a partir do pivô de giro de no mínimo 5.400 mm e demais características necessárias conforme quadro abaixo. Equipamento deverá vir instalado com todos os equipamentos obrigatórios em lei conforme o código brasileiro de trânsito, apresentar a CAT – Certificado de Adequação de Trânsito, conforme Resolução do CONTRAN nº 1017 de 11/12/2024.</w:t>
            </w:r>
          </w:p>
        </w:tc>
        <w:tc>
          <w:tcPr>
            <w:tcW w:w="1134" w:type="dxa"/>
          </w:tcPr>
          <w:p w14:paraId="4D98F79A" w14:textId="77777777" w:rsidR="00666C5D" w:rsidRPr="00502AE8" w:rsidRDefault="00666C5D" w:rsidP="00535A53">
            <w:pPr>
              <w:jc w:val="center"/>
              <w:rPr>
                <w:rFonts w:ascii="Times New Roman" w:eastAsia="Times New Roman" w:hAnsi="Times New Roman" w:cs="Times New Roman"/>
                <w:color w:val="EE0000"/>
              </w:rPr>
            </w:pPr>
            <w:r w:rsidRPr="00502AE8">
              <w:rPr>
                <w:rFonts w:ascii="Times New Roman" w:hAnsi="Times New Roman" w:cs="Times New Roman"/>
                <w:color w:val="000000"/>
              </w:rPr>
              <w:t>27</w:t>
            </w:r>
          </w:p>
        </w:tc>
        <w:tc>
          <w:tcPr>
            <w:tcW w:w="1559" w:type="dxa"/>
          </w:tcPr>
          <w:p w14:paraId="005FADCF"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R$ 451.000,00</w:t>
            </w:r>
          </w:p>
        </w:tc>
        <w:tc>
          <w:tcPr>
            <w:tcW w:w="1950" w:type="dxa"/>
          </w:tcPr>
          <w:p w14:paraId="719B9006"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R$ 12.177.000,00</w:t>
            </w:r>
          </w:p>
        </w:tc>
      </w:tr>
      <w:tr w:rsidR="00666C5D" w:rsidRPr="00502AE8" w14:paraId="45D822CF" w14:textId="77777777" w:rsidTr="00535A53">
        <w:tc>
          <w:tcPr>
            <w:tcW w:w="750" w:type="dxa"/>
          </w:tcPr>
          <w:p w14:paraId="7A8C9B7F" w14:textId="77777777" w:rsidR="00666C5D" w:rsidRPr="00502AE8" w:rsidRDefault="00666C5D" w:rsidP="00535A53">
            <w:pPr>
              <w:jc w:val="center"/>
              <w:rPr>
                <w:rFonts w:ascii="Times New Roman" w:eastAsia="Times New Roman" w:hAnsi="Times New Roman" w:cs="Times New Roman"/>
              </w:rPr>
            </w:pPr>
          </w:p>
          <w:p w14:paraId="7F363EC2"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12</w:t>
            </w:r>
          </w:p>
        </w:tc>
        <w:tc>
          <w:tcPr>
            <w:tcW w:w="4637" w:type="dxa"/>
          </w:tcPr>
          <w:p w14:paraId="5F12A0C5"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RETROESCAVADEIRA (B)</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com</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peso operacional de no mínimo 7.400 kg</w:t>
            </w:r>
            <w:r w:rsidRPr="00502AE8">
              <w:rPr>
                <w:rFonts w:ascii="Times New Roman" w:eastAsia="Times New Roman" w:hAnsi="Times New Roman" w:cs="Times New Roman"/>
              </w:rPr>
              <w:t xml:space="preserve">, nova, ano e modelo 2024, cabine fechada com ar-condicionado motor diesel turboalimentado com 4 cilindros, potência mínima de 100 hp, atendendo ao padrão emissão Tier III, transmissão com no mínimo 4 marchas a frente e 3 a ré, tração 4x4, com portas no lado esquerdo e direito, força de desagregação na caçamba dianteira mínima de 5.000 kgf, altura máxima de descarga da </w:t>
            </w:r>
            <w:r w:rsidRPr="00502AE8">
              <w:rPr>
                <w:rFonts w:ascii="Times New Roman" w:eastAsia="Times New Roman" w:hAnsi="Times New Roman" w:cs="Times New Roman"/>
              </w:rPr>
              <w:lastRenderedPageBreak/>
              <w:t>caçamba carregadeira mínima de 2,700 metros, caçamba frontal com capacidade mínima de 1,0 m³ e com no mínimo 2 cilindros de basculamento, caçamba traseira mínima de 0,20 m³, freio de estacionamento, cabine fechada com proteção Rops/Fops, tanque de combustível com capacidade mínima de 160 litros, vazão da bomba hidráulica mínima de 145 l/min. Equipamento deverá vir instalado com todos os equipamentos obrigatórios em lei conforme o código brasileiro de trânsito, apresentar a CAT – Certificado de Adequação de Trânsito, conforme Resolução do CONTRAN nº 1017 de 11/12/2024.</w:t>
            </w:r>
          </w:p>
        </w:tc>
        <w:tc>
          <w:tcPr>
            <w:tcW w:w="1134" w:type="dxa"/>
          </w:tcPr>
          <w:p w14:paraId="68AE8EFD" w14:textId="77777777" w:rsidR="00666C5D" w:rsidRPr="00502AE8" w:rsidRDefault="00666C5D" w:rsidP="00535A53">
            <w:pPr>
              <w:jc w:val="center"/>
              <w:rPr>
                <w:rFonts w:ascii="Times New Roman" w:eastAsia="Times New Roman" w:hAnsi="Times New Roman" w:cs="Times New Roman"/>
                <w:color w:val="EE0000"/>
              </w:rPr>
            </w:pPr>
            <w:r w:rsidRPr="00502AE8">
              <w:rPr>
                <w:rFonts w:ascii="Times New Roman" w:hAnsi="Times New Roman" w:cs="Times New Roman"/>
                <w:color w:val="000000"/>
              </w:rPr>
              <w:lastRenderedPageBreak/>
              <w:t>21</w:t>
            </w:r>
          </w:p>
        </w:tc>
        <w:tc>
          <w:tcPr>
            <w:tcW w:w="1559" w:type="dxa"/>
          </w:tcPr>
          <w:p w14:paraId="0BB06F8F"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R$ 450.633,33</w:t>
            </w:r>
          </w:p>
        </w:tc>
        <w:tc>
          <w:tcPr>
            <w:tcW w:w="1950" w:type="dxa"/>
          </w:tcPr>
          <w:p w14:paraId="0AB466CB"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R$ 9.463.299,93</w:t>
            </w:r>
          </w:p>
        </w:tc>
      </w:tr>
      <w:tr w:rsidR="00666C5D" w:rsidRPr="00502AE8" w14:paraId="469D95C5" w14:textId="77777777" w:rsidTr="00535A53">
        <w:trPr>
          <w:trHeight w:val="6369"/>
        </w:trPr>
        <w:tc>
          <w:tcPr>
            <w:tcW w:w="750" w:type="dxa"/>
          </w:tcPr>
          <w:p w14:paraId="0FBC275C" w14:textId="77777777" w:rsidR="00666C5D" w:rsidRPr="00502AE8" w:rsidRDefault="00666C5D" w:rsidP="00535A53">
            <w:pPr>
              <w:jc w:val="center"/>
              <w:rPr>
                <w:rFonts w:ascii="Times New Roman" w:eastAsia="Times New Roman" w:hAnsi="Times New Roman" w:cs="Times New Roman"/>
                <w:b/>
                <w:bCs/>
              </w:rPr>
            </w:pPr>
          </w:p>
          <w:p w14:paraId="403EA4D3"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13</w:t>
            </w:r>
          </w:p>
        </w:tc>
        <w:tc>
          <w:tcPr>
            <w:tcW w:w="4637" w:type="dxa"/>
          </w:tcPr>
          <w:p w14:paraId="3E461988" w14:textId="77777777" w:rsidR="00666C5D" w:rsidRPr="00502AE8" w:rsidRDefault="00666C5D" w:rsidP="00535A53">
            <w:pPr>
              <w:jc w:val="both"/>
              <w:rPr>
                <w:rFonts w:ascii="Times New Roman" w:eastAsia="Times New Roman" w:hAnsi="Times New Roman" w:cs="Times New Roman"/>
              </w:rPr>
            </w:pPr>
            <w:r w:rsidRPr="00502AE8">
              <w:rPr>
                <w:rFonts w:ascii="Times New Roman" w:eastAsia="Times New Roman" w:hAnsi="Times New Roman" w:cs="Times New Roman"/>
                <w:b/>
                <w:bCs/>
              </w:rPr>
              <w:t>ROLO COMPACTADOR VIBRATÓRIO</w:t>
            </w:r>
            <w:r w:rsidRPr="00502AE8">
              <w:rPr>
                <w:rFonts w:ascii="Times New Roman" w:eastAsia="Times New Roman" w:hAnsi="Times New Roman" w:cs="Times New Roman"/>
              </w:rPr>
              <w:t xml:space="preserve"> </w:t>
            </w:r>
            <w:r w:rsidRPr="00502AE8">
              <w:rPr>
                <w:rFonts w:ascii="Times New Roman" w:eastAsia="Times New Roman" w:hAnsi="Times New Roman" w:cs="Times New Roman"/>
                <w:b/>
                <w:bCs/>
              </w:rPr>
              <w:t>(A) peso operacional mínimo 12.000 kg</w:t>
            </w:r>
            <w:r w:rsidRPr="00502AE8">
              <w:rPr>
                <w:rFonts w:ascii="Times New Roman" w:eastAsia="Times New Roman" w:hAnsi="Times New Roman" w:cs="Times New Roman"/>
              </w:rPr>
              <w:t xml:space="preserve">, novo, ano e modelo 2024 ou superior, com as seguintes características: acionado por motor a diesel dentro das normas de emissão de poluentes TIER III - MAR-1; potência mínima de 130 hp; transmissão hidrostática, tração nas rodas traseiras e no cilindro dianteiro; rolo liso (sem o peso do kit pata); peso do módulo dianteiro (cilindro liso) de no mínimo 7.200 kg, cilindro compactador liso com largura mínima de 2.130 mm e no mínimo 1.500 mm de diâmetro; equipado com cinta kit pata; cabine fechada ROPS/FOPS com ar condicionado, rádio AM/FM; pneus traseiros tipo 23.10 x 26 tipo E7 com no mínimo 12 lonas; subida de rampa de no mínimo 50%; amplitude em alta de no mínimo 1,9 mm e em baixa de no mínimo 0,9 mm; frequência em alta de no mínimo 30 hz e em baixa de no mínimo 30 hz; força centrífuga em alta de no mínimo 255 kn e em baixa de no mínimo 180 kn; com no mínimo 2 (duas) marcha a frente e </w:t>
            </w:r>
            <w:r w:rsidRPr="00502AE8">
              <w:rPr>
                <w:rFonts w:ascii="Times New Roman" w:eastAsia="Times New Roman" w:hAnsi="Times New Roman" w:cs="Times New Roman"/>
              </w:rPr>
              <w:lastRenderedPageBreak/>
              <w:t>02 (duas) a ré, tanque de combustível com no mínimo 250 lt. Equipamento deverá vir instalado com todos os equipamentos obrigatórios em lei conforme o código brasileiro de trânsito, apresentar a CAT – Certificado de Adequação de Trânsito, conforme Resolução do CONTRAN nº 1017 de 11/12/2024.</w:t>
            </w:r>
          </w:p>
        </w:tc>
        <w:tc>
          <w:tcPr>
            <w:tcW w:w="1134" w:type="dxa"/>
          </w:tcPr>
          <w:p w14:paraId="224E38F2"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lastRenderedPageBreak/>
              <w:t>17</w:t>
            </w:r>
          </w:p>
        </w:tc>
        <w:tc>
          <w:tcPr>
            <w:tcW w:w="1559" w:type="dxa"/>
          </w:tcPr>
          <w:p w14:paraId="2DEB5AC8"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R$ 689.500,00</w:t>
            </w:r>
          </w:p>
        </w:tc>
        <w:tc>
          <w:tcPr>
            <w:tcW w:w="1950" w:type="dxa"/>
          </w:tcPr>
          <w:p w14:paraId="39066D58"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R$ 11.721.500,00</w:t>
            </w:r>
          </w:p>
        </w:tc>
      </w:tr>
      <w:tr w:rsidR="00666C5D" w:rsidRPr="00502AE8" w14:paraId="53F4E0C5" w14:textId="77777777" w:rsidTr="00535A53">
        <w:tc>
          <w:tcPr>
            <w:tcW w:w="750" w:type="dxa"/>
          </w:tcPr>
          <w:p w14:paraId="26878760" w14:textId="77777777" w:rsidR="00666C5D" w:rsidRPr="00502AE8" w:rsidRDefault="00666C5D" w:rsidP="00535A53">
            <w:pPr>
              <w:jc w:val="center"/>
              <w:rPr>
                <w:rFonts w:ascii="Times New Roman" w:eastAsia="Times New Roman" w:hAnsi="Times New Roman" w:cs="Times New Roman"/>
              </w:rPr>
            </w:pPr>
          </w:p>
          <w:p w14:paraId="38613B6D"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14</w:t>
            </w:r>
          </w:p>
        </w:tc>
        <w:tc>
          <w:tcPr>
            <w:tcW w:w="4637" w:type="dxa"/>
          </w:tcPr>
          <w:p w14:paraId="05319E5E" w14:textId="77777777" w:rsidR="00666C5D" w:rsidRPr="00502AE8" w:rsidRDefault="00666C5D" w:rsidP="00535A53">
            <w:pPr>
              <w:spacing w:after="0" w:line="240" w:lineRule="auto"/>
              <w:jc w:val="both"/>
              <w:rPr>
                <w:rFonts w:ascii="Times New Roman" w:hAnsi="Times New Roman" w:cs="Times New Roman"/>
              </w:rPr>
            </w:pPr>
            <w:r w:rsidRPr="00502AE8">
              <w:rPr>
                <w:rFonts w:ascii="Times New Roman" w:hAnsi="Times New Roman" w:cs="Times New Roman"/>
                <w:b/>
                <w:bCs/>
              </w:rPr>
              <w:t>ITEM 14 - ROLO COMPACTADOR VIBRATÓRIO (B)</w:t>
            </w:r>
            <w:r w:rsidRPr="00502AE8">
              <w:rPr>
                <w:rFonts w:ascii="Times New Roman" w:hAnsi="Times New Roman" w:cs="Times New Roman"/>
              </w:rPr>
              <w:t xml:space="preserve"> </w:t>
            </w:r>
            <w:r w:rsidRPr="00502AE8">
              <w:rPr>
                <w:rFonts w:ascii="Times New Roman" w:hAnsi="Times New Roman" w:cs="Times New Roman"/>
                <w:b/>
                <w:bCs/>
              </w:rPr>
              <w:t>com peso total e operacional mínimo de 12.000Kg e no máximo 13.000 kg</w:t>
            </w:r>
            <w:r w:rsidRPr="00502AE8">
              <w:rPr>
                <w:rFonts w:ascii="Times New Roman" w:hAnsi="Times New Roman" w:cs="Times New Roman"/>
              </w:rPr>
              <w:t xml:space="preserve">, novo, ano e modelo 2024 ou superior, com as seguintes características: com cabine fechada com ar-condicionado e proteção rops/fops, equipado com motor diesel de no mínimo 4 cilindros, turboalimentado, com potência mínima de 130 hp e no máximo 140Hp, atendendo ao padrão de emissões Tier III, transmissão hidrostática com mínimo de 2 velocidades, cilindro liso acompanhado de kit capas tipo pé de carneiro, com largura mínima de 2.130 mm e diâmetro mínimo de 1.500 mm, com tração nas rodas traseiras e no cilindro dianteiro, capacidade de subida em rampa de no mínimo 40%, frequência de vibração vertical de 33 hz em alta e 33 hz em baixa, amplitude nominal mínima de 0,9 mm em frequência baixa e 1,8 mm em frequência alta, força centrífuga mínima de 270 kn em alta e 150 kn em baixa, impacto dinâmico mínimo de 38.000 kgf em </w:t>
            </w:r>
            <w:r w:rsidRPr="00502AE8">
              <w:rPr>
                <w:rFonts w:ascii="Times New Roman" w:hAnsi="Times New Roman" w:cs="Times New Roman"/>
              </w:rPr>
              <w:lastRenderedPageBreak/>
              <w:t>alta e mínimo de 22.500 kgf em baixa, tanque de combustível com capacidade mínima de 230 litros.</w:t>
            </w:r>
          </w:p>
        </w:tc>
        <w:tc>
          <w:tcPr>
            <w:tcW w:w="1134" w:type="dxa"/>
          </w:tcPr>
          <w:p w14:paraId="5B95207D" w14:textId="77777777" w:rsidR="00666C5D" w:rsidRPr="00502AE8" w:rsidRDefault="00666C5D" w:rsidP="00535A53">
            <w:pPr>
              <w:jc w:val="center"/>
              <w:rPr>
                <w:rFonts w:ascii="Times New Roman" w:eastAsia="Times New Roman" w:hAnsi="Times New Roman" w:cs="Times New Roman"/>
                <w:color w:val="EE0000"/>
              </w:rPr>
            </w:pPr>
            <w:r w:rsidRPr="00502AE8">
              <w:rPr>
                <w:rFonts w:ascii="Times New Roman" w:hAnsi="Times New Roman" w:cs="Times New Roman"/>
                <w:color w:val="000000"/>
              </w:rPr>
              <w:lastRenderedPageBreak/>
              <w:t>15</w:t>
            </w:r>
          </w:p>
        </w:tc>
        <w:tc>
          <w:tcPr>
            <w:tcW w:w="1559" w:type="dxa"/>
          </w:tcPr>
          <w:p w14:paraId="030C38ED"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R$ 642.500,00</w:t>
            </w:r>
          </w:p>
        </w:tc>
        <w:tc>
          <w:tcPr>
            <w:tcW w:w="1950" w:type="dxa"/>
          </w:tcPr>
          <w:p w14:paraId="06F08397"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R$ 9.637.500,00</w:t>
            </w:r>
          </w:p>
        </w:tc>
      </w:tr>
      <w:tr w:rsidR="00666C5D" w:rsidRPr="00502AE8" w14:paraId="76ADD003" w14:textId="77777777" w:rsidTr="00535A53">
        <w:tc>
          <w:tcPr>
            <w:tcW w:w="750" w:type="dxa"/>
          </w:tcPr>
          <w:p w14:paraId="745FB6C7" w14:textId="77777777" w:rsidR="00666C5D" w:rsidRPr="00502AE8" w:rsidRDefault="00666C5D" w:rsidP="00535A53">
            <w:pPr>
              <w:jc w:val="center"/>
              <w:rPr>
                <w:rFonts w:ascii="Times New Roman" w:eastAsia="Times New Roman" w:hAnsi="Times New Roman" w:cs="Times New Roman"/>
                <w:b/>
                <w:bCs/>
              </w:rPr>
            </w:pPr>
          </w:p>
          <w:p w14:paraId="16F3DD51"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15</w:t>
            </w:r>
          </w:p>
          <w:p w14:paraId="247E2AFE" w14:textId="77777777" w:rsidR="00666C5D" w:rsidRPr="00502AE8" w:rsidRDefault="00666C5D" w:rsidP="00535A53">
            <w:pPr>
              <w:jc w:val="center"/>
              <w:rPr>
                <w:rFonts w:ascii="Times New Roman" w:eastAsia="Times New Roman" w:hAnsi="Times New Roman" w:cs="Times New Roman"/>
              </w:rPr>
            </w:pPr>
          </w:p>
        </w:tc>
        <w:tc>
          <w:tcPr>
            <w:tcW w:w="4637" w:type="dxa"/>
          </w:tcPr>
          <w:p w14:paraId="17441F74" w14:textId="77777777" w:rsidR="00666C5D" w:rsidRPr="00502AE8" w:rsidRDefault="00666C5D" w:rsidP="00535A53">
            <w:pPr>
              <w:jc w:val="both"/>
              <w:rPr>
                <w:rFonts w:ascii="Times New Roman" w:eastAsia="Times New Roman" w:hAnsi="Times New Roman" w:cs="Times New Roman"/>
                <w:b/>
                <w:bCs/>
              </w:rPr>
            </w:pPr>
            <w:r w:rsidRPr="00502AE8">
              <w:rPr>
                <w:rFonts w:ascii="Times New Roman" w:eastAsia="Times New Roman" w:hAnsi="Times New Roman" w:cs="Times New Roman"/>
                <w:b/>
                <w:bCs/>
              </w:rPr>
              <w:t>TRATOR AGRÍCOLA (A), com potência mínima de 100 CV</w:t>
            </w:r>
            <w:r w:rsidRPr="00502AE8">
              <w:rPr>
                <w:rFonts w:ascii="Times New Roman" w:eastAsia="Times New Roman" w:hAnsi="Times New Roman" w:cs="Times New Roman"/>
              </w:rPr>
              <w:t>, novo, zero hora, ano e modelo 2024 ou superior; motor diesel turbo cooler, com 4 cilindros, refrigerado à água; torque máximo de no mínimo 340 NM, cabinado, com ar condicionado de fábrica, tração 4x4; transmissão do tipo mecânica; sistema de direção hidráulica; peso em ordem de marcha mínima de 4.000 kg; capacidade mínima de tração de 30 kn; sistema hidráulico com bomba do tipo engrenagem; sistema hidráulico com no mínimo 2 conjuntos de saída; tanque de combustível com no mínimo 140 litros; comprimento mínimo de 4.300 MM; painel com tacômetro, horímetro termômetro e indicadores; luzes de advertência e de trabalho.</w:t>
            </w:r>
          </w:p>
        </w:tc>
        <w:tc>
          <w:tcPr>
            <w:tcW w:w="1134" w:type="dxa"/>
          </w:tcPr>
          <w:p w14:paraId="2B775C11"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t>20</w:t>
            </w:r>
          </w:p>
        </w:tc>
        <w:tc>
          <w:tcPr>
            <w:tcW w:w="1559" w:type="dxa"/>
          </w:tcPr>
          <w:p w14:paraId="1D13B120"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R$ 321.832,66</w:t>
            </w:r>
          </w:p>
        </w:tc>
        <w:tc>
          <w:tcPr>
            <w:tcW w:w="1950" w:type="dxa"/>
          </w:tcPr>
          <w:p w14:paraId="177ECDE7"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R$ 6.436.653,20</w:t>
            </w:r>
          </w:p>
        </w:tc>
      </w:tr>
      <w:tr w:rsidR="00666C5D" w:rsidRPr="00502AE8" w14:paraId="6DD1A923" w14:textId="77777777" w:rsidTr="00535A53">
        <w:tc>
          <w:tcPr>
            <w:tcW w:w="750" w:type="dxa"/>
          </w:tcPr>
          <w:p w14:paraId="0511ECAB" w14:textId="77777777" w:rsidR="00666C5D" w:rsidRPr="00502AE8" w:rsidRDefault="00666C5D" w:rsidP="00535A53">
            <w:pPr>
              <w:jc w:val="center"/>
              <w:rPr>
                <w:rFonts w:ascii="Times New Roman" w:eastAsia="Times New Roman" w:hAnsi="Times New Roman" w:cs="Times New Roman"/>
                <w:b/>
                <w:bCs/>
              </w:rPr>
            </w:pPr>
          </w:p>
          <w:p w14:paraId="1BB10D0D" w14:textId="77777777" w:rsidR="00666C5D" w:rsidRPr="00502AE8" w:rsidRDefault="00666C5D" w:rsidP="00535A53">
            <w:pPr>
              <w:jc w:val="center"/>
              <w:rPr>
                <w:rFonts w:ascii="Times New Roman" w:eastAsia="Times New Roman" w:hAnsi="Times New Roman" w:cs="Times New Roman"/>
                <w:b/>
                <w:bCs/>
              </w:rPr>
            </w:pPr>
            <w:r w:rsidRPr="00502AE8">
              <w:rPr>
                <w:rFonts w:ascii="Times New Roman" w:eastAsia="Times New Roman" w:hAnsi="Times New Roman" w:cs="Times New Roman"/>
                <w:b/>
                <w:bCs/>
              </w:rPr>
              <w:t>16</w:t>
            </w:r>
          </w:p>
          <w:p w14:paraId="724E76A6" w14:textId="77777777" w:rsidR="00666C5D" w:rsidRPr="00502AE8" w:rsidRDefault="00666C5D" w:rsidP="00535A53">
            <w:pPr>
              <w:jc w:val="center"/>
              <w:rPr>
                <w:rFonts w:ascii="Times New Roman" w:eastAsia="Times New Roman" w:hAnsi="Times New Roman" w:cs="Times New Roman"/>
              </w:rPr>
            </w:pPr>
          </w:p>
        </w:tc>
        <w:tc>
          <w:tcPr>
            <w:tcW w:w="4637" w:type="dxa"/>
          </w:tcPr>
          <w:p w14:paraId="472AB0B8" w14:textId="77777777" w:rsidR="00666C5D" w:rsidRPr="00502AE8" w:rsidRDefault="00666C5D" w:rsidP="00535A53">
            <w:pPr>
              <w:jc w:val="both"/>
              <w:rPr>
                <w:rFonts w:ascii="Times New Roman" w:eastAsia="Times New Roman" w:hAnsi="Times New Roman" w:cs="Times New Roman"/>
                <w:b/>
                <w:bCs/>
              </w:rPr>
            </w:pPr>
            <w:r w:rsidRPr="00502AE8">
              <w:rPr>
                <w:rFonts w:ascii="Times New Roman" w:eastAsia="Times New Roman" w:hAnsi="Times New Roman" w:cs="Times New Roman"/>
                <w:b/>
                <w:bCs/>
              </w:rPr>
              <w:t>TRATOR AGRÍCOLA (B) com potência mínima de 160 CV</w:t>
            </w:r>
            <w:r w:rsidRPr="00502AE8">
              <w:rPr>
                <w:rFonts w:ascii="Times New Roman" w:eastAsia="Times New Roman" w:hAnsi="Times New Roman" w:cs="Times New Roman"/>
              </w:rPr>
              <w:t>, novo, zero hora, ano e modelo 2024 ou superior; motor diesel turgo intercooler; emissões TIER 3; motor com no mínimo 4 cilindros, refrigerado a água, reserva de torque de no mínimo 30%; cabinado, com ar-condicionado de fábrica; tração 4x4; sistema de direção hidráulica ou hidrostática; peso operacional sem lastro de no mínimo 5.600 kg; sistema hidráulico com no mínimo 3 válvulas de controle remoto; tanque de combustível com no mínimo 200 litros; potência PTO mínima de 74,5 kw ou 100 hp; altura máxima de 3.100 mm; painel com horímetro termômetro e indicadores; luzes de advertência e de trabalho.</w:t>
            </w:r>
          </w:p>
        </w:tc>
        <w:tc>
          <w:tcPr>
            <w:tcW w:w="1134" w:type="dxa"/>
          </w:tcPr>
          <w:p w14:paraId="4BCA6AC5" w14:textId="77777777" w:rsidR="00666C5D" w:rsidRPr="00502AE8" w:rsidRDefault="00666C5D" w:rsidP="00535A53">
            <w:pPr>
              <w:jc w:val="center"/>
              <w:rPr>
                <w:rFonts w:ascii="Times New Roman" w:eastAsia="Times New Roman" w:hAnsi="Times New Roman" w:cs="Times New Roman"/>
              </w:rPr>
            </w:pPr>
            <w:r w:rsidRPr="00502AE8">
              <w:rPr>
                <w:rFonts w:ascii="Times New Roman" w:hAnsi="Times New Roman" w:cs="Times New Roman"/>
                <w:color w:val="000000"/>
              </w:rPr>
              <w:t>20</w:t>
            </w:r>
          </w:p>
        </w:tc>
        <w:tc>
          <w:tcPr>
            <w:tcW w:w="1559" w:type="dxa"/>
          </w:tcPr>
          <w:p w14:paraId="2F6EDEEF" w14:textId="77777777" w:rsidR="00666C5D" w:rsidRPr="00502AE8" w:rsidRDefault="00666C5D" w:rsidP="00535A53">
            <w:pPr>
              <w:rPr>
                <w:rFonts w:ascii="Times New Roman" w:eastAsia="Times New Roman" w:hAnsi="Times New Roman" w:cs="Times New Roman"/>
                <w:color w:val="FF0000"/>
              </w:rPr>
            </w:pPr>
            <w:r w:rsidRPr="00502AE8">
              <w:rPr>
                <w:rFonts w:ascii="Times New Roman" w:eastAsia="Times New Roman" w:hAnsi="Times New Roman" w:cs="Times New Roman"/>
              </w:rPr>
              <w:t>R$ 374.332,00</w:t>
            </w:r>
          </w:p>
        </w:tc>
        <w:tc>
          <w:tcPr>
            <w:tcW w:w="1950" w:type="dxa"/>
          </w:tcPr>
          <w:p w14:paraId="4B6B48B8" w14:textId="77777777" w:rsidR="00666C5D" w:rsidRPr="00502AE8" w:rsidRDefault="00666C5D" w:rsidP="00535A53">
            <w:pPr>
              <w:rPr>
                <w:rFonts w:ascii="Times New Roman" w:eastAsia="Times New Roman" w:hAnsi="Times New Roman" w:cs="Times New Roman"/>
                <w:color w:val="FF0000"/>
              </w:rPr>
            </w:pPr>
            <w:r w:rsidRPr="00502AE8">
              <w:rPr>
                <w:rFonts w:ascii="Times New Roman" w:hAnsi="Times New Roman" w:cs="Times New Roman"/>
                <w:color w:val="000000"/>
              </w:rPr>
              <w:t>R$ 7.486.640,00</w:t>
            </w:r>
          </w:p>
        </w:tc>
      </w:tr>
      <w:tr w:rsidR="00666C5D" w:rsidRPr="00502AE8" w14:paraId="7C0F423E" w14:textId="77777777" w:rsidTr="00535A53">
        <w:trPr>
          <w:trHeight w:val="496"/>
        </w:trPr>
        <w:tc>
          <w:tcPr>
            <w:tcW w:w="8080" w:type="dxa"/>
            <w:gridSpan w:val="4"/>
          </w:tcPr>
          <w:p w14:paraId="1F528BF1" w14:textId="77777777" w:rsidR="00666C5D" w:rsidRPr="00920609" w:rsidRDefault="00666C5D" w:rsidP="00535A53">
            <w:pPr>
              <w:jc w:val="both"/>
              <w:rPr>
                <w:rFonts w:ascii="Times New Roman" w:eastAsia="Times New Roman" w:hAnsi="Times New Roman" w:cs="Times New Roman"/>
                <w:b/>
                <w:bCs/>
              </w:rPr>
            </w:pPr>
            <w:r w:rsidRPr="00920609">
              <w:rPr>
                <w:rFonts w:ascii="Times New Roman" w:eastAsia="Times New Roman" w:hAnsi="Times New Roman" w:cs="Times New Roman"/>
                <w:b/>
                <w:bCs/>
              </w:rPr>
              <w:t>Total</w:t>
            </w:r>
          </w:p>
        </w:tc>
        <w:tc>
          <w:tcPr>
            <w:tcW w:w="1950" w:type="dxa"/>
          </w:tcPr>
          <w:p w14:paraId="3CCF6981" w14:textId="77777777" w:rsidR="00666C5D" w:rsidRPr="00920609" w:rsidRDefault="00666C5D" w:rsidP="00535A53">
            <w:pPr>
              <w:spacing w:after="0" w:line="240" w:lineRule="auto"/>
              <w:rPr>
                <w:rFonts w:ascii="Times New Roman" w:hAnsi="Times New Roman" w:cs="Times New Roman"/>
                <w:b/>
                <w:bCs/>
                <w:lang w:eastAsia="pt-BR"/>
              </w:rPr>
            </w:pPr>
            <w:r w:rsidRPr="00920609">
              <w:rPr>
                <w:rFonts w:ascii="Times New Roman" w:hAnsi="Times New Roman" w:cs="Times New Roman"/>
                <w:b/>
                <w:bCs/>
              </w:rPr>
              <w:t>R$ 187.932.898,04</w:t>
            </w:r>
          </w:p>
        </w:tc>
      </w:tr>
    </w:tbl>
    <w:p w14:paraId="706D3031" w14:textId="77777777" w:rsidR="00666C5D" w:rsidRPr="00DD468E" w:rsidRDefault="00666C5D" w:rsidP="00666C5D">
      <w:pPr>
        <w:spacing w:after="0" w:line="360" w:lineRule="auto"/>
        <w:jc w:val="both"/>
        <w:rPr>
          <w:rFonts w:ascii="Times New Roman" w:hAnsi="Times New Roman" w:cs="Times New Roman"/>
          <w:b/>
          <w:bCs/>
        </w:rPr>
      </w:pPr>
    </w:p>
    <w:p w14:paraId="27DEC8C1" w14:textId="77777777" w:rsidR="00666C5D" w:rsidRDefault="00666C5D" w:rsidP="00666C5D">
      <w:pPr>
        <w:spacing w:after="0" w:line="360" w:lineRule="auto"/>
        <w:jc w:val="right"/>
        <w:rPr>
          <w:rFonts w:ascii="Times New Roman" w:eastAsia="Times New Roman" w:hAnsi="Times New Roman" w:cs="Times New Roman"/>
          <w:color w:val="000000"/>
          <w:sz w:val="24"/>
          <w:szCs w:val="24"/>
          <w:lang w:eastAsia="pt-BR"/>
        </w:rPr>
      </w:pPr>
    </w:p>
    <w:p w14:paraId="28C85ED2" w14:textId="77777777" w:rsidR="00666C5D" w:rsidRDefault="00666C5D" w:rsidP="00666C5D">
      <w:pPr>
        <w:spacing w:after="0" w:line="360" w:lineRule="auto"/>
        <w:jc w:val="right"/>
        <w:rPr>
          <w:rFonts w:ascii="Times New Roman" w:eastAsia="Times New Roman" w:hAnsi="Times New Roman" w:cs="Times New Roman"/>
          <w:color w:val="000000"/>
          <w:sz w:val="24"/>
          <w:szCs w:val="24"/>
          <w:lang w:eastAsia="pt-BR"/>
        </w:rPr>
      </w:pPr>
    </w:p>
    <w:p w14:paraId="29EA5570" w14:textId="77777777" w:rsidR="00666C5D" w:rsidRPr="00257096" w:rsidRDefault="00666C5D" w:rsidP="00666C5D">
      <w:pPr>
        <w:spacing w:after="0" w:line="36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lastRenderedPageBreak/>
        <w:t xml:space="preserve">Rodeio </w:t>
      </w:r>
      <w:r w:rsidRPr="00257096">
        <w:rPr>
          <w:rFonts w:ascii="Times New Roman" w:eastAsia="Times New Roman" w:hAnsi="Times New Roman" w:cs="Times New Roman"/>
          <w:sz w:val="24"/>
          <w:szCs w:val="24"/>
          <w:lang w:eastAsia="pt-BR"/>
        </w:rPr>
        <w:t>Bonito, RS. 25 de agosto de 2025.</w:t>
      </w:r>
    </w:p>
    <w:p w14:paraId="1DDC778A" w14:textId="77777777" w:rsidR="00666C5D" w:rsidRPr="00257096" w:rsidRDefault="00666C5D" w:rsidP="00666C5D">
      <w:pPr>
        <w:spacing w:after="0" w:line="360" w:lineRule="auto"/>
        <w:jc w:val="right"/>
        <w:rPr>
          <w:rFonts w:ascii="Times New Roman" w:eastAsia="Times New Roman" w:hAnsi="Times New Roman" w:cs="Times New Roman"/>
          <w:sz w:val="24"/>
          <w:szCs w:val="24"/>
          <w:lang w:eastAsia="pt-BR"/>
        </w:rPr>
      </w:pPr>
    </w:p>
    <w:p w14:paraId="2DE2B869" w14:textId="77777777" w:rsidR="00666C5D" w:rsidRDefault="00666C5D" w:rsidP="00666C5D">
      <w:pPr>
        <w:spacing w:after="0" w:line="360" w:lineRule="auto"/>
        <w:jc w:val="right"/>
        <w:rPr>
          <w:rFonts w:ascii="Times New Roman" w:eastAsia="Times New Roman" w:hAnsi="Times New Roman" w:cs="Times New Roman"/>
          <w:color w:val="000000"/>
          <w:sz w:val="24"/>
          <w:szCs w:val="24"/>
          <w:lang w:eastAsia="pt-BR"/>
        </w:rPr>
      </w:pPr>
    </w:p>
    <w:p w14:paraId="6DC94E5D" w14:textId="77777777" w:rsidR="00666C5D" w:rsidRDefault="00666C5D" w:rsidP="00666C5D">
      <w:pPr>
        <w:spacing w:after="0" w:line="360" w:lineRule="auto"/>
        <w:jc w:val="right"/>
        <w:rPr>
          <w:rFonts w:ascii="Times New Roman" w:eastAsia="Times New Roman" w:hAnsi="Times New Roman" w:cs="Times New Roman"/>
          <w:color w:val="000000"/>
          <w:sz w:val="24"/>
          <w:szCs w:val="24"/>
          <w:lang w:eastAsia="pt-BR"/>
        </w:rPr>
      </w:pPr>
    </w:p>
    <w:p w14:paraId="5ED024CB" w14:textId="77777777" w:rsidR="00666C5D" w:rsidRDefault="00666C5D" w:rsidP="00666C5D">
      <w:pPr>
        <w:spacing w:after="0" w:line="360" w:lineRule="auto"/>
        <w:jc w:val="right"/>
        <w:rPr>
          <w:rFonts w:ascii="Times New Roman" w:eastAsia="Times New Roman" w:hAnsi="Times New Roman" w:cs="Times New Roman"/>
          <w:color w:val="000000"/>
          <w:sz w:val="24"/>
          <w:szCs w:val="24"/>
          <w:lang w:eastAsia="pt-BR"/>
        </w:rPr>
      </w:pPr>
    </w:p>
    <w:p w14:paraId="722065DF" w14:textId="77777777" w:rsidR="00666C5D" w:rsidRDefault="00666C5D" w:rsidP="00666C5D">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Ronaldo João Zini</w:t>
      </w:r>
    </w:p>
    <w:p w14:paraId="5FF10BF4" w14:textId="77777777" w:rsidR="00666C5D" w:rsidRDefault="00666C5D" w:rsidP="00666C5D">
      <w:pPr>
        <w:spacing w:after="0"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Diretor do Setor de Compras e Licitações</w:t>
      </w:r>
    </w:p>
    <w:p w14:paraId="3D6477DE" w14:textId="77777777" w:rsidR="00666C5D" w:rsidRDefault="00666C5D" w:rsidP="00666C5D">
      <w:pPr>
        <w:spacing w:after="0" w:line="360" w:lineRule="auto"/>
        <w:jc w:val="center"/>
        <w:rPr>
          <w:rFonts w:ascii="Times New Roman" w:eastAsia="Times New Roman" w:hAnsi="Times New Roman" w:cs="Times New Roman"/>
          <w:color w:val="000000"/>
          <w:sz w:val="24"/>
          <w:szCs w:val="24"/>
          <w:lang w:eastAsia="pt-BR"/>
        </w:rPr>
      </w:pPr>
    </w:p>
    <w:p w14:paraId="52574C86" w14:textId="77777777" w:rsidR="00666C5D" w:rsidRPr="00FA6826" w:rsidRDefault="00666C5D" w:rsidP="00666C5D">
      <w:pPr>
        <w:spacing w:after="0" w:line="360" w:lineRule="auto"/>
        <w:jc w:val="center"/>
        <w:rPr>
          <w:sz w:val="28"/>
          <w:szCs w:val="28"/>
        </w:rPr>
      </w:pPr>
      <w:r w:rsidRPr="00FA6826">
        <w:rPr>
          <w:rFonts w:ascii="Times New Roman" w:hAnsi="Times New Roman" w:cs="Times New Roman"/>
          <w:b/>
          <w:bCs/>
          <w:sz w:val="28"/>
          <w:szCs w:val="28"/>
        </w:rPr>
        <w:t>ANEXO III</w:t>
      </w:r>
      <w:r w:rsidRPr="00FA6826">
        <w:rPr>
          <w:sz w:val="28"/>
          <w:szCs w:val="28"/>
        </w:rPr>
        <w:t xml:space="preserve">  </w:t>
      </w:r>
    </w:p>
    <w:p w14:paraId="7A1F9874" w14:textId="77777777" w:rsidR="00666C5D" w:rsidRPr="00FA6826" w:rsidRDefault="00666C5D" w:rsidP="00666C5D">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sz w:val="28"/>
          <w:szCs w:val="28"/>
        </w:rPr>
      </w:pPr>
      <w:r w:rsidRPr="00FA6826">
        <w:rPr>
          <w:rFonts w:ascii="Times New Roman" w:hAnsi="Times New Roman" w:cs="Times New Roman"/>
          <w:b/>
          <w:bCs/>
          <w:sz w:val="28"/>
          <w:szCs w:val="28"/>
        </w:rPr>
        <w:t>MODELO DE PROPOSTA DE PREÇOS</w:t>
      </w:r>
    </w:p>
    <w:p w14:paraId="292889EF" w14:textId="77777777" w:rsidR="00666C5D" w:rsidRPr="00FA6DF4" w:rsidRDefault="00666C5D" w:rsidP="00666C5D">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p>
    <w:p w14:paraId="13406FF7" w14:textId="77777777" w:rsidR="00666C5D" w:rsidRPr="00FA6DF4" w:rsidRDefault="00666C5D" w:rsidP="00666C5D">
      <w:pPr>
        <w:widowControl w:val="0"/>
        <w:tabs>
          <w:tab w:val="left" w:pos="0"/>
        </w:tabs>
        <w:overflowPunct w:val="0"/>
        <w:autoSpaceDE w:val="0"/>
        <w:autoSpaceDN w:val="0"/>
        <w:adjustRightInd w:val="0"/>
        <w:spacing w:after="0" w:line="360" w:lineRule="auto"/>
        <w:jc w:val="both"/>
        <w:textAlignment w:val="baseline"/>
        <w:rPr>
          <w:rFonts w:ascii="Times New Roman" w:hAnsi="Times New Roman" w:cs="Times New Roman"/>
          <w:snapToGrid w:val="0"/>
        </w:rPr>
      </w:pPr>
      <w:r w:rsidRPr="00FA6DF4">
        <w:rPr>
          <w:rFonts w:ascii="Times New Roman" w:hAnsi="Times New Roman" w:cs="Times New Roman"/>
        </w:rPr>
        <w:t xml:space="preserve">Apresentamos nossa proposta </w:t>
      </w:r>
      <w:r>
        <w:rPr>
          <w:rFonts w:ascii="Times New Roman" w:hAnsi="Times New Roman" w:cs="Times New Roman"/>
        </w:rPr>
        <w:t>para o Pregão Eletrônico 04/2025</w:t>
      </w:r>
      <w:r w:rsidRPr="00FA6DF4">
        <w:rPr>
          <w:rFonts w:ascii="Times New Roman" w:hAnsi="Times New Roman" w:cs="Times New Roman"/>
        </w:rPr>
        <w:t xml:space="preserve"> acatando</w:t>
      </w:r>
      <w:r>
        <w:rPr>
          <w:rFonts w:ascii="Times New Roman" w:hAnsi="Times New Roman" w:cs="Times New Roman"/>
        </w:rPr>
        <w:t xml:space="preserve"> </w:t>
      </w:r>
      <w:r w:rsidRPr="00FA6DF4">
        <w:rPr>
          <w:rFonts w:ascii="Times New Roman" w:hAnsi="Times New Roman" w:cs="Times New Roman"/>
        </w:rPr>
        <w:t>todas as estipulações consignadas no respectivo Edital e seus anexos</w:t>
      </w:r>
      <w:r>
        <w:rPr>
          <w:rFonts w:ascii="Times New Roman" w:hAnsi="Times New Roman" w:cs="Times New Roman"/>
        </w:rPr>
        <w:t xml:space="preserve">, e declarando conhecer </w:t>
      </w:r>
      <w:r w:rsidRPr="00FA6DF4">
        <w:rPr>
          <w:rFonts w:ascii="Times New Roman" w:hAnsi="Times New Roman" w:cs="Times New Roman"/>
          <w:snapToGrid w:val="0"/>
        </w:rPr>
        <w:t>os termos do instrumento convocatório que rege a presente licitação.</w:t>
      </w:r>
    </w:p>
    <w:p w14:paraId="2A141DEA" w14:textId="77777777" w:rsidR="00666C5D" w:rsidRDefault="00666C5D" w:rsidP="00666C5D">
      <w:pPr>
        <w:tabs>
          <w:tab w:val="left" w:pos="0"/>
        </w:tabs>
        <w:overflowPunct w:val="0"/>
        <w:autoSpaceDE w:val="0"/>
        <w:autoSpaceDN w:val="0"/>
        <w:adjustRightInd w:val="0"/>
        <w:spacing w:after="0" w:line="360" w:lineRule="auto"/>
        <w:ind w:right="453"/>
        <w:jc w:val="both"/>
        <w:textAlignment w:val="baseline"/>
        <w:rPr>
          <w:rFonts w:ascii="Times New Roman" w:hAnsi="Times New Roman" w:cs="Times New Roman"/>
        </w:rPr>
      </w:pPr>
    </w:p>
    <w:tbl>
      <w:tblPr>
        <w:tblW w:w="981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49"/>
        <w:gridCol w:w="4961"/>
      </w:tblGrid>
      <w:tr w:rsidR="00666C5D" w:rsidRPr="009A6AAB" w14:paraId="1BFB7ABC" w14:textId="77777777" w:rsidTr="00535A53">
        <w:trPr>
          <w:trHeight w:val="300"/>
        </w:trPr>
        <w:tc>
          <w:tcPr>
            <w:tcW w:w="9810" w:type="dxa"/>
            <w:gridSpan w:val="2"/>
            <w:tcBorders>
              <w:bottom w:val="single" w:sz="12" w:space="0" w:color="666666"/>
            </w:tcBorders>
            <w:noWrap/>
            <w:hideMark/>
          </w:tcPr>
          <w:p w14:paraId="60CC62E9" w14:textId="77777777" w:rsidR="00666C5D" w:rsidRPr="006E7312" w:rsidRDefault="00666C5D" w:rsidP="00535A53">
            <w:pPr>
              <w:tabs>
                <w:tab w:val="left" w:pos="1880"/>
              </w:tabs>
              <w:spacing w:after="0" w:line="240" w:lineRule="auto"/>
              <w:ind w:left="37"/>
              <w:jc w:val="center"/>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lang w:eastAsia="pt-BR"/>
              </w:rPr>
              <w:t>1. IDENTIFICAÇÃO DO LICITANTE</w:t>
            </w:r>
          </w:p>
        </w:tc>
      </w:tr>
      <w:tr w:rsidR="00666C5D" w:rsidRPr="009A6AAB" w14:paraId="33293904" w14:textId="77777777" w:rsidTr="00535A53">
        <w:trPr>
          <w:trHeight w:val="300"/>
        </w:trPr>
        <w:tc>
          <w:tcPr>
            <w:tcW w:w="9810" w:type="dxa"/>
            <w:gridSpan w:val="2"/>
            <w:noWrap/>
            <w:hideMark/>
          </w:tcPr>
          <w:p w14:paraId="19A03BF7"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NOME DA EMPRESA: *</w:t>
            </w:r>
          </w:p>
        </w:tc>
      </w:tr>
      <w:tr w:rsidR="00666C5D" w:rsidRPr="009A6AAB" w14:paraId="31560588" w14:textId="77777777" w:rsidTr="00535A53">
        <w:trPr>
          <w:trHeight w:val="300"/>
        </w:trPr>
        <w:tc>
          <w:tcPr>
            <w:tcW w:w="4849" w:type="dxa"/>
            <w:noWrap/>
            <w:hideMark/>
          </w:tcPr>
          <w:p w14:paraId="4F7D1077"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CNPJ:*</w:t>
            </w:r>
          </w:p>
        </w:tc>
        <w:tc>
          <w:tcPr>
            <w:tcW w:w="4961" w:type="dxa"/>
            <w:noWrap/>
            <w:hideMark/>
          </w:tcPr>
          <w:p w14:paraId="0BED800C"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color w:val="000000"/>
                <w:lang w:eastAsia="pt-BR"/>
              </w:rPr>
            </w:pPr>
            <w:r w:rsidRPr="006E7312">
              <w:rPr>
                <w:rFonts w:ascii="Times New Roman" w:eastAsia="Times New Roman" w:hAnsi="Times New Roman" w:cs="Times New Roman"/>
                <w:color w:val="000000"/>
                <w:lang w:eastAsia="pt-BR"/>
              </w:rPr>
              <w:t>INSC. ESTADUAL:*</w:t>
            </w:r>
          </w:p>
        </w:tc>
      </w:tr>
      <w:tr w:rsidR="00666C5D" w:rsidRPr="009A6AAB" w14:paraId="5BCCD996" w14:textId="77777777" w:rsidTr="00535A53">
        <w:trPr>
          <w:trHeight w:val="300"/>
        </w:trPr>
        <w:tc>
          <w:tcPr>
            <w:tcW w:w="9810" w:type="dxa"/>
            <w:gridSpan w:val="2"/>
            <w:noWrap/>
            <w:hideMark/>
          </w:tcPr>
          <w:p w14:paraId="4C1EFC96"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ENDEREÇO:*</w:t>
            </w:r>
          </w:p>
        </w:tc>
      </w:tr>
      <w:tr w:rsidR="00666C5D" w:rsidRPr="009A6AAB" w14:paraId="6EF93673" w14:textId="77777777" w:rsidTr="00535A53">
        <w:trPr>
          <w:trHeight w:val="300"/>
        </w:trPr>
        <w:tc>
          <w:tcPr>
            <w:tcW w:w="9810" w:type="dxa"/>
            <w:gridSpan w:val="2"/>
            <w:noWrap/>
            <w:hideMark/>
          </w:tcPr>
          <w:p w14:paraId="5CC43A30"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TELEFONE:*</w:t>
            </w:r>
          </w:p>
        </w:tc>
      </w:tr>
      <w:tr w:rsidR="00666C5D" w:rsidRPr="009A6AAB" w14:paraId="596DF008" w14:textId="77777777" w:rsidTr="00535A53">
        <w:trPr>
          <w:trHeight w:val="300"/>
        </w:trPr>
        <w:tc>
          <w:tcPr>
            <w:tcW w:w="9810" w:type="dxa"/>
            <w:gridSpan w:val="2"/>
            <w:noWrap/>
            <w:hideMark/>
          </w:tcPr>
          <w:p w14:paraId="69AAD302"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E-MAIL:*</w:t>
            </w:r>
          </w:p>
        </w:tc>
      </w:tr>
      <w:tr w:rsidR="00666C5D" w:rsidRPr="009A6AAB" w14:paraId="7884466C" w14:textId="77777777" w:rsidTr="00535A53">
        <w:trPr>
          <w:trHeight w:val="300"/>
        </w:trPr>
        <w:tc>
          <w:tcPr>
            <w:tcW w:w="9810" w:type="dxa"/>
            <w:gridSpan w:val="2"/>
            <w:noWrap/>
          </w:tcPr>
          <w:p w14:paraId="699E49DB" w14:textId="77777777" w:rsidR="00666C5D" w:rsidRPr="006E7312" w:rsidRDefault="00666C5D" w:rsidP="00535A53">
            <w:pPr>
              <w:tabs>
                <w:tab w:val="left" w:pos="604"/>
              </w:tabs>
              <w:spacing w:after="0" w:line="240" w:lineRule="auto"/>
              <w:ind w:left="37"/>
              <w:jc w:val="center"/>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lang w:eastAsia="pt-BR"/>
              </w:rPr>
              <w:t>2. DADOS DO REPRESENTANTE – RESPONSÁVEL PELA ASSINATURA DAS ATAS</w:t>
            </w:r>
          </w:p>
        </w:tc>
      </w:tr>
      <w:tr w:rsidR="00666C5D" w:rsidRPr="009A6AAB" w14:paraId="4C5176D0" w14:textId="77777777" w:rsidTr="00535A53">
        <w:trPr>
          <w:trHeight w:val="300"/>
        </w:trPr>
        <w:tc>
          <w:tcPr>
            <w:tcW w:w="9810" w:type="dxa"/>
            <w:gridSpan w:val="2"/>
            <w:noWrap/>
            <w:hideMark/>
          </w:tcPr>
          <w:p w14:paraId="058EA4B5"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NOME COMPLETO:*</w:t>
            </w:r>
          </w:p>
        </w:tc>
      </w:tr>
      <w:tr w:rsidR="00666C5D" w:rsidRPr="009A6AAB" w14:paraId="20303275" w14:textId="77777777" w:rsidTr="00535A53">
        <w:trPr>
          <w:trHeight w:val="300"/>
        </w:trPr>
        <w:tc>
          <w:tcPr>
            <w:tcW w:w="9810" w:type="dxa"/>
            <w:gridSpan w:val="2"/>
            <w:noWrap/>
            <w:hideMark/>
          </w:tcPr>
          <w:p w14:paraId="6C47F934"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CARGO OU FUNÇÃO:*</w:t>
            </w:r>
          </w:p>
        </w:tc>
      </w:tr>
      <w:tr w:rsidR="00666C5D" w:rsidRPr="009A6AAB" w14:paraId="32FEA10F" w14:textId="77777777" w:rsidTr="00535A53">
        <w:trPr>
          <w:trHeight w:val="300"/>
        </w:trPr>
        <w:tc>
          <w:tcPr>
            <w:tcW w:w="4849" w:type="dxa"/>
            <w:noWrap/>
            <w:hideMark/>
          </w:tcPr>
          <w:p w14:paraId="740C8200"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RG: *</w:t>
            </w:r>
          </w:p>
        </w:tc>
        <w:tc>
          <w:tcPr>
            <w:tcW w:w="4961" w:type="dxa"/>
            <w:noWrap/>
            <w:hideMark/>
          </w:tcPr>
          <w:p w14:paraId="1EE42F7D"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color w:val="000000"/>
                <w:lang w:eastAsia="pt-BR"/>
              </w:rPr>
            </w:pPr>
            <w:r w:rsidRPr="006E7312">
              <w:rPr>
                <w:rFonts w:ascii="Times New Roman" w:eastAsia="Times New Roman" w:hAnsi="Times New Roman" w:cs="Times New Roman"/>
                <w:color w:val="000000"/>
                <w:lang w:eastAsia="pt-BR"/>
              </w:rPr>
              <w:t>CPF:*</w:t>
            </w:r>
          </w:p>
        </w:tc>
      </w:tr>
      <w:tr w:rsidR="00666C5D" w:rsidRPr="009A6AAB" w14:paraId="38BA7176" w14:textId="77777777" w:rsidTr="00535A53">
        <w:trPr>
          <w:trHeight w:val="300"/>
        </w:trPr>
        <w:tc>
          <w:tcPr>
            <w:tcW w:w="4849" w:type="dxa"/>
            <w:noWrap/>
          </w:tcPr>
          <w:p w14:paraId="6D757D56"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TELEFONE:*</w:t>
            </w:r>
          </w:p>
        </w:tc>
        <w:tc>
          <w:tcPr>
            <w:tcW w:w="4961" w:type="dxa"/>
            <w:noWrap/>
          </w:tcPr>
          <w:p w14:paraId="4F56319F"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color w:val="000000"/>
                <w:lang w:eastAsia="pt-BR"/>
              </w:rPr>
            </w:pPr>
            <w:r w:rsidRPr="006E7312">
              <w:rPr>
                <w:rFonts w:ascii="Times New Roman" w:eastAsia="Times New Roman" w:hAnsi="Times New Roman" w:cs="Times New Roman"/>
                <w:color w:val="000000"/>
                <w:lang w:eastAsia="pt-BR"/>
              </w:rPr>
              <w:t>E-MAIL:*</w:t>
            </w:r>
          </w:p>
        </w:tc>
      </w:tr>
      <w:tr w:rsidR="00666C5D" w:rsidRPr="009A6AAB" w14:paraId="7A1A0B20" w14:textId="77777777" w:rsidTr="00535A53">
        <w:trPr>
          <w:trHeight w:val="300"/>
        </w:trPr>
        <w:tc>
          <w:tcPr>
            <w:tcW w:w="9810" w:type="dxa"/>
            <w:gridSpan w:val="2"/>
            <w:noWrap/>
          </w:tcPr>
          <w:p w14:paraId="639F8765" w14:textId="77777777" w:rsidR="00666C5D" w:rsidRPr="006E7312" w:rsidRDefault="00666C5D" w:rsidP="00535A53">
            <w:pPr>
              <w:tabs>
                <w:tab w:val="left" w:pos="604"/>
              </w:tabs>
              <w:spacing w:after="0" w:line="240" w:lineRule="auto"/>
              <w:ind w:left="37"/>
              <w:jc w:val="center"/>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lang w:eastAsia="pt-BR"/>
              </w:rPr>
              <w:t>3. DADOS BANCÁRIOS:</w:t>
            </w:r>
          </w:p>
        </w:tc>
      </w:tr>
      <w:tr w:rsidR="00666C5D" w:rsidRPr="009A6AAB" w14:paraId="41FE6ABB" w14:textId="77777777" w:rsidTr="00535A53">
        <w:trPr>
          <w:trHeight w:val="300"/>
        </w:trPr>
        <w:tc>
          <w:tcPr>
            <w:tcW w:w="4849" w:type="dxa"/>
            <w:noWrap/>
          </w:tcPr>
          <w:p w14:paraId="5429B7DF"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BANCO:*</w:t>
            </w:r>
          </w:p>
        </w:tc>
        <w:tc>
          <w:tcPr>
            <w:tcW w:w="4961" w:type="dxa"/>
            <w:noWrap/>
          </w:tcPr>
          <w:p w14:paraId="5F7FB98E"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color w:val="000000"/>
                <w:lang w:eastAsia="pt-BR"/>
              </w:rPr>
            </w:pPr>
            <w:r w:rsidRPr="006E7312">
              <w:rPr>
                <w:rFonts w:ascii="Times New Roman" w:eastAsia="Times New Roman" w:hAnsi="Times New Roman" w:cs="Times New Roman"/>
                <w:color w:val="000000"/>
                <w:lang w:eastAsia="pt-BR"/>
              </w:rPr>
              <w:t>N° DA AGÊNCIA:*</w:t>
            </w:r>
          </w:p>
        </w:tc>
      </w:tr>
      <w:tr w:rsidR="00666C5D" w:rsidRPr="009A6AAB" w14:paraId="4531F9D3" w14:textId="77777777" w:rsidTr="00535A53">
        <w:trPr>
          <w:trHeight w:val="300"/>
        </w:trPr>
        <w:tc>
          <w:tcPr>
            <w:tcW w:w="9810" w:type="dxa"/>
            <w:gridSpan w:val="2"/>
            <w:noWrap/>
          </w:tcPr>
          <w:p w14:paraId="58516239"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Nº DA CONTA CORRENTE:*</w:t>
            </w:r>
          </w:p>
        </w:tc>
      </w:tr>
      <w:tr w:rsidR="00666C5D" w:rsidRPr="009A6AAB" w14:paraId="1622B5B0" w14:textId="77777777" w:rsidTr="00535A53">
        <w:trPr>
          <w:trHeight w:val="300"/>
        </w:trPr>
        <w:tc>
          <w:tcPr>
            <w:tcW w:w="9810" w:type="dxa"/>
            <w:gridSpan w:val="2"/>
            <w:noWrap/>
          </w:tcPr>
          <w:p w14:paraId="2949FAAE"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NOME DA CONTA CORRENTE:*</w:t>
            </w:r>
          </w:p>
        </w:tc>
      </w:tr>
      <w:tr w:rsidR="00666C5D" w:rsidRPr="009A6AAB" w14:paraId="517A72BF" w14:textId="77777777" w:rsidTr="00535A53">
        <w:trPr>
          <w:trHeight w:val="300"/>
        </w:trPr>
        <w:tc>
          <w:tcPr>
            <w:tcW w:w="9810" w:type="dxa"/>
            <w:gridSpan w:val="2"/>
            <w:noWrap/>
          </w:tcPr>
          <w:p w14:paraId="4CA0D78F"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CHAVE PIX:</w:t>
            </w:r>
          </w:p>
        </w:tc>
      </w:tr>
      <w:tr w:rsidR="00666C5D" w:rsidRPr="009A6AAB" w14:paraId="11275A31" w14:textId="77777777" w:rsidTr="00535A53">
        <w:trPr>
          <w:trHeight w:val="300"/>
        </w:trPr>
        <w:tc>
          <w:tcPr>
            <w:tcW w:w="9810" w:type="dxa"/>
            <w:gridSpan w:val="2"/>
            <w:noWrap/>
          </w:tcPr>
          <w:p w14:paraId="6190F582"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sz w:val="20"/>
                <w:szCs w:val="20"/>
                <w:lang w:eastAsia="pt-BR"/>
              </w:rPr>
              <w:t>4. DADOS DO REPRESENTANTE – RESPONSÁVEL PELO ACOMPANHAMENTO NO SISTEMA</w:t>
            </w:r>
          </w:p>
        </w:tc>
      </w:tr>
      <w:tr w:rsidR="00666C5D" w:rsidRPr="009A6AAB" w14:paraId="15116D36" w14:textId="77777777" w:rsidTr="00535A53">
        <w:trPr>
          <w:trHeight w:val="300"/>
        </w:trPr>
        <w:tc>
          <w:tcPr>
            <w:tcW w:w="9810" w:type="dxa"/>
            <w:gridSpan w:val="2"/>
            <w:noWrap/>
          </w:tcPr>
          <w:p w14:paraId="2DBBB4BC"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NOME COMPLETO:*</w:t>
            </w:r>
          </w:p>
        </w:tc>
      </w:tr>
      <w:tr w:rsidR="00666C5D" w:rsidRPr="009A6AAB" w14:paraId="4440AEDF" w14:textId="77777777" w:rsidTr="00535A53">
        <w:trPr>
          <w:trHeight w:val="300"/>
        </w:trPr>
        <w:tc>
          <w:tcPr>
            <w:tcW w:w="9810" w:type="dxa"/>
            <w:gridSpan w:val="2"/>
            <w:noWrap/>
          </w:tcPr>
          <w:p w14:paraId="58976D15"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lang w:eastAsia="pt-BR"/>
              </w:rPr>
              <w:t>CPF:*</w:t>
            </w:r>
          </w:p>
        </w:tc>
      </w:tr>
      <w:tr w:rsidR="00666C5D" w:rsidRPr="009A6AAB" w14:paraId="02E28868" w14:textId="77777777" w:rsidTr="00535A53">
        <w:trPr>
          <w:trHeight w:val="300"/>
        </w:trPr>
        <w:tc>
          <w:tcPr>
            <w:tcW w:w="9810" w:type="dxa"/>
            <w:gridSpan w:val="2"/>
            <w:noWrap/>
          </w:tcPr>
          <w:p w14:paraId="00817E9A"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b/>
                <w:bCs/>
                <w:color w:val="000000"/>
                <w:lang w:eastAsia="pt-BR"/>
              </w:rPr>
              <w:t>E-MAIL:*</w:t>
            </w:r>
          </w:p>
        </w:tc>
      </w:tr>
      <w:tr w:rsidR="00666C5D" w:rsidRPr="009A6AAB" w14:paraId="1F44A77F" w14:textId="77777777" w:rsidTr="00535A53">
        <w:trPr>
          <w:trHeight w:val="300"/>
        </w:trPr>
        <w:tc>
          <w:tcPr>
            <w:tcW w:w="9810" w:type="dxa"/>
            <w:gridSpan w:val="2"/>
            <w:noWrap/>
          </w:tcPr>
          <w:p w14:paraId="4797A292" w14:textId="77777777" w:rsidR="00666C5D" w:rsidRPr="006E7312" w:rsidRDefault="00666C5D" w:rsidP="00535A53">
            <w:pPr>
              <w:tabs>
                <w:tab w:val="left" w:pos="604"/>
              </w:tabs>
              <w:spacing w:after="0" w:line="240" w:lineRule="auto"/>
              <w:ind w:left="37"/>
              <w:rPr>
                <w:rFonts w:ascii="Times New Roman" w:eastAsia="Times New Roman" w:hAnsi="Times New Roman" w:cs="Times New Roman"/>
                <w:b/>
                <w:bCs/>
                <w:color w:val="000000"/>
                <w:lang w:eastAsia="pt-BR"/>
              </w:rPr>
            </w:pPr>
            <w:r w:rsidRPr="006E7312">
              <w:rPr>
                <w:rFonts w:ascii="Times New Roman" w:eastAsia="Times New Roman" w:hAnsi="Times New Roman" w:cs="Times New Roman"/>
                <w:color w:val="000000"/>
                <w:lang w:eastAsia="pt-BR"/>
              </w:rPr>
              <w:t>TELEFONE:*</w:t>
            </w:r>
          </w:p>
        </w:tc>
      </w:tr>
    </w:tbl>
    <w:p w14:paraId="27DA864F" w14:textId="77777777" w:rsidR="00666C5D" w:rsidRPr="00D61123" w:rsidRDefault="00666C5D" w:rsidP="00666C5D">
      <w:pPr>
        <w:tabs>
          <w:tab w:val="left" w:pos="0"/>
        </w:tabs>
        <w:overflowPunct w:val="0"/>
        <w:autoSpaceDE w:val="0"/>
        <w:autoSpaceDN w:val="0"/>
        <w:adjustRightInd w:val="0"/>
        <w:spacing w:after="0" w:line="360" w:lineRule="auto"/>
        <w:ind w:right="453"/>
        <w:jc w:val="right"/>
        <w:textAlignment w:val="baseline"/>
        <w:rPr>
          <w:rFonts w:ascii="Times New Roman" w:hAnsi="Times New Roman" w:cs="Times New Roman"/>
          <w:sz w:val="20"/>
          <w:szCs w:val="20"/>
        </w:rPr>
      </w:pPr>
      <w:r w:rsidRPr="00D61123">
        <w:rPr>
          <w:rFonts w:ascii="Times New Roman" w:hAnsi="Times New Roman" w:cs="Times New Roman"/>
          <w:sz w:val="20"/>
          <w:szCs w:val="20"/>
        </w:rPr>
        <w:t>*dados obrigatórios</w:t>
      </w:r>
    </w:p>
    <w:p w14:paraId="055F5002" w14:textId="77777777" w:rsidR="00666C5D" w:rsidRPr="00FA6DF4" w:rsidRDefault="00666C5D" w:rsidP="00666C5D">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r>
        <w:rPr>
          <w:rFonts w:ascii="Times New Roman" w:hAnsi="Times New Roman" w:cs="Times New Roman"/>
          <w:b/>
          <w:bCs/>
          <w:iCs/>
        </w:rPr>
        <w:t xml:space="preserve">5. </w:t>
      </w:r>
      <w:r w:rsidRPr="00FA6DF4">
        <w:rPr>
          <w:rFonts w:ascii="Times New Roman" w:hAnsi="Times New Roman" w:cs="Times New Roman"/>
          <w:b/>
          <w:bCs/>
          <w:iCs/>
        </w:rPr>
        <w:t>VALIDADE DA PROPOSTA COMERCIAL</w:t>
      </w:r>
    </w:p>
    <w:p w14:paraId="348CFEE5" w14:textId="77777777" w:rsidR="00666C5D" w:rsidRPr="00FA6DF4" w:rsidRDefault="00666C5D" w:rsidP="00666C5D">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rPr>
      </w:pPr>
      <w:r w:rsidRPr="00FA6DF4">
        <w:rPr>
          <w:rFonts w:ascii="Times New Roman" w:hAnsi="Times New Roman" w:cs="Times New Roman"/>
        </w:rPr>
        <w:lastRenderedPageBreak/>
        <w:t xml:space="preserve">De no mínimo, </w:t>
      </w:r>
      <w:r>
        <w:rPr>
          <w:rFonts w:ascii="Times New Roman" w:hAnsi="Times New Roman" w:cs="Times New Roman"/>
          <w:b/>
          <w:bCs/>
        </w:rPr>
        <w:t xml:space="preserve">120 </w:t>
      </w:r>
      <w:r w:rsidRPr="00FA6DF4">
        <w:rPr>
          <w:rFonts w:ascii="Times New Roman" w:hAnsi="Times New Roman" w:cs="Times New Roman"/>
          <w:b/>
          <w:bCs/>
        </w:rPr>
        <w:t>(</w:t>
      </w:r>
      <w:r>
        <w:rPr>
          <w:rFonts w:ascii="Times New Roman" w:hAnsi="Times New Roman" w:cs="Times New Roman"/>
          <w:b/>
          <w:bCs/>
        </w:rPr>
        <w:t>cento e vinte</w:t>
      </w:r>
      <w:r w:rsidRPr="00FA6DF4">
        <w:rPr>
          <w:rFonts w:ascii="Times New Roman" w:hAnsi="Times New Roman" w:cs="Times New Roman"/>
          <w:b/>
          <w:bCs/>
        </w:rPr>
        <w:t>) dias</w:t>
      </w:r>
      <w:r w:rsidRPr="00FA6DF4">
        <w:rPr>
          <w:rFonts w:ascii="Times New Roman" w:hAnsi="Times New Roman" w:cs="Times New Roman"/>
        </w:rPr>
        <w:t xml:space="preserve"> contados a partir da data da sessão pública do Pregão.</w:t>
      </w:r>
    </w:p>
    <w:p w14:paraId="201B6A70" w14:textId="77777777" w:rsidR="00666C5D" w:rsidRDefault="00666C5D" w:rsidP="00666C5D">
      <w:pPr>
        <w:spacing w:after="0" w:line="360" w:lineRule="auto"/>
        <w:jc w:val="both"/>
        <w:rPr>
          <w:rFonts w:ascii="Times New Roman" w:hAnsi="Times New Roman" w:cs="Times New Roman"/>
          <w:b/>
        </w:rPr>
      </w:pPr>
    </w:p>
    <w:tbl>
      <w:tblPr>
        <w:tblW w:w="10683"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
        <w:gridCol w:w="932"/>
        <w:gridCol w:w="3622"/>
        <w:gridCol w:w="1275"/>
        <w:gridCol w:w="2103"/>
        <w:gridCol w:w="1158"/>
        <w:gridCol w:w="901"/>
      </w:tblGrid>
      <w:tr w:rsidR="00666C5D" w:rsidRPr="00D61123" w14:paraId="503E3D4A" w14:textId="77777777" w:rsidTr="00535A53">
        <w:trPr>
          <w:trHeight w:val="222"/>
        </w:trPr>
        <w:tc>
          <w:tcPr>
            <w:tcW w:w="692" w:type="dxa"/>
            <w:shd w:val="clear" w:color="auto" w:fill="A6A6A6"/>
            <w:vAlign w:val="center"/>
          </w:tcPr>
          <w:p w14:paraId="56CF1CF5"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ITEM</w:t>
            </w:r>
          </w:p>
        </w:tc>
        <w:tc>
          <w:tcPr>
            <w:tcW w:w="932" w:type="dxa"/>
            <w:shd w:val="clear" w:color="auto" w:fill="A6A6A6"/>
            <w:vAlign w:val="center"/>
          </w:tcPr>
          <w:p w14:paraId="6296CDC6" w14:textId="77777777" w:rsidR="00666C5D" w:rsidRPr="00D61123" w:rsidRDefault="00666C5D" w:rsidP="00535A53">
            <w:pPr>
              <w:spacing w:after="0" w:line="360" w:lineRule="auto"/>
              <w:jc w:val="center"/>
              <w:rPr>
                <w:rFonts w:ascii="Times New Roman" w:hAnsi="Times New Roman" w:cs="Times New Roman"/>
                <w:bCs/>
                <w:sz w:val="18"/>
                <w:szCs w:val="18"/>
              </w:rPr>
            </w:pPr>
            <w:r w:rsidRPr="00D61123">
              <w:rPr>
                <w:rFonts w:ascii="Times New Roman" w:hAnsi="Times New Roman" w:cs="Times New Roman"/>
                <w:b/>
                <w:bCs/>
                <w:sz w:val="18"/>
                <w:szCs w:val="18"/>
              </w:rPr>
              <w:t xml:space="preserve">QUANT. </w:t>
            </w:r>
          </w:p>
        </w:tc>
        <w:tc>
          <w:tcPr>
            <w:tcW w:w="3622" w:type="dxa"/>
            <w:shd w:val="clear" w:color="auto" w:fill="A6A6A6"/>
            <w:vAlign w:val="center"/>
          </w:tcPr>
          <w:p w14:paraId="4E611EEA"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DESCRIÇÃO</w:t>
            </w:r>
          </w:p>
        </w:tc>
        <w:tc>
          <w:tcPr>
            <w:tcW w:w="1275" w:type="dxa"/>
            <w:shd w:val="clear" w:color="auto" w:fill="A6A6A6"/>
            <w:vAlign w:val="center"/>
          </w:tcPr>
          <w:p w14:paraId="7EEBC5C1"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MARCA</w:t>
            </w:r>
          </w:p>
        </w:tc>
        <w:tc>
          <w:tcPr>
            <w:tcW w:w="2103" w:type="dxa"/>
            <w:shd w:val="clear" w:color="auto" w:fill="A6A6A6"/>
            <w:vAlign w:val="center"/>
          </w:tcPr>
          <w:p w14:paraId="360E79A5" w14:textId="77777777" w:rsidR="00666C5D"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APRESENTAÇÃO</w:t>
            </w:r>
          </w:p>
          <w:p w14:paraId="645D8495" w14:textId="77777777" w:rsidR="00666C5D" w:rsidRPr="00D61123" w:rsidRDefault="00666C5D" w:rsidP="00535A53">
            <w:pPr>
              <w:spacing w:after="0" w:line="360" w:lineRule="auto"/>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158" w:type="dxa"/>
            <w:shd w:val="clear" w:color="auto" w:fill="A6A6A6"/>
            <w:vAlign w:val="center"/>
          </w:tcPr>
          <w:p w14:paraId="72B43991"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VALOR</w:t>
            </w:r>
          </w:p>
          <w:p w14:paraId="07117008"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UNIT. R$</w:t>
            </w:r>
          </w:p>
        </w:tc>
        <w:tc>
          <w:tcPr>
            <w:tcW w:w="901" w:type="dxa"/>
            <w:shd w:val="clear" w:color="auto" w:fill="A6A6A6"/>
            <w:vAlign w:val="center"/>
          </w:tcPr>
          <w:p w14:paraId="43039C3A"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VALOR</w:t>
            </w:r>
          </w:p>
          <w:p w14:paraId="7C8D352F"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TOTAL R$</w:t>
            </w:r>
          </w:p>
        </w:tc>
      </w:tr>
      <w:tr w:rsidR="00666C5D" w:rsidRPr="00D61123" w14:paraId="6D2D279D" w14:textId="77777777" w:rsidTr="00535A53">
        <w:trPr>
          <w:trHeight w:val="222"/>
        </w:trPr>
        <w:tc>
          <w:tcPr>
            <w:tcW w:w="692" w:type="dxa"/>
            <w:vAlign w:val="center"/>
          </w:tcPr>
          <w:p w14:paraId="7EC22B67"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eastAsia="Times New Roman" w:hAnsi="Times New Roman" w:cs="Times New Roman"/>
                <w:b/>
                <w:bCs/>
                <w:sz w:val="18"/>
                <w:szCs w:val="18"/>
                <w:lang w:eastAsia="pt-BR"/>
              </w:rPr>
              <w:t>1</w:t>
            </w:r>
          </w:p>
        </w:tc>
        <w:tc>
          <w:tcPr>
            <w:tcW w:w="932" w:type="dxa"/>
            <w:vAlign w:val="center"/>
          </w:tcPr>
          <w:p w14:paraId="7A08015B" w14:textId="77777777" w:rsidR="00666C5D" w:rsidRPr="00FA6826" w:rsidRDefault="00666C5D" w:rsidP="00535A53">
            <w:pPr>
              <w:spacing w:after="0" w:line="360" w:lineRule="auto"/>
              <w:jc w:val="center"/>
              <w:rPr>
                <w:rFonts w:ascii="Times New Roman" w:hAnsi="Times New Roman" w:cs="Times New Roman"/>
                <w:color w:val="EE0000"/>
                <w:sz w:val="18"/>
                <w:szCs w:val="18"/>
                <w:lang w:eastAsia="pt-BR"/>
              </w:rPr>
            </w:pPr>
            <w:r w:rsidRPr="00FA6826">
              <w:rPr>
                <w:rFonts w:ascii="Times New Roman" w:hAnsi="Times New Roman" w:cs="Times New Roman"/>
                <w:color w:val="EE0000"/>
                <w:sz w:val="18"/>
                <w:szCs w:val="18"/>
                <w:lang w:eastAsia="pt-BR"/>
              </w:rPr>
              <w:t>XX</w:t>
            </w:r>
          </w:p>
        </w:tc>
        <w:tc>
          <w:tcPr>
            <w:tcW w:w="3622" w:type="dxa"/>
            <w:noWrap/>
          </w:tcPr>
          <w:p w14:paraId="2028F27A" w14:textId="77777777" w:rsidR="00666C5D" w:rsidRPr="00D61123" w:rsidRDefault="00666C5D" w:rsidP="00535A53">
            <w:pPr>
              <w:spacing w:after="0" w:line="360" w:lineRule="auto"/>
              <w:jc w:val="both"/>
              <w:rPr>
                <w:rFonts w:ascii="Times New Roman" w:hAnsi="Times New Roman" w:cs="Times New Roman"/>
                <w:sz w:val="16"/>
                <w:szCs w:val="16"/>
              </w:rPr>
            </w:pPr>
          </w:p>
        </w:tc>
        <w:tc>
          <w:tcPr>
            <w:tcW w:w="1275" w:type="dxa"/>
            <w:vAlign w:val="center"/>
          </w:tcPr>
          <w:p w14:paraId="5DEAF3E2"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2103" w:type="dxa"/>
          </w:tcPr>
          <w:p w14:paraId="199AFC78"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1158" w:type="dxa"/>
            <w:vAlign w:val="center"/>
          </w:tcPr>
          <w:p w14:paraId="69D4597D"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901" w:type="dxa"/>
            <w:vAlign w:val="center"/>
          </w:tcPr>
          <w:p w14:paraId="1279FEB5" w14:textId="77777777" w:rsidR="00666C5D" w:rsidRPr="00D61123" w:rsidRDefault="00666C5D" w:rsidP="00535A53">
            <w:pPr>
              <w:spacing w:after="0" w:line="360" w:lineRule="auto"/>
              <w:jc w:val="both"/>
              <w:rPr>
                <w:rFonts w:ascii="Times New Roman" w:hAnsi="Times New Roman" w:cs="Times New Roman"/>
                <w:b/>
                <w:bCs/>
                <w:sz w:val="18"/>
                <w:szCs w:val="18"/>
              </w:rPr>
            </w:pPr>
          </w:p>
        </w:tc>
      </w:tr>
      <w:tr w:rsidR="00666C5D" w:rsidRPr="00D61123" w14:paraId="13708702" w14:textId="77777777" w:rsidTr="00535A53">
        <w:trPr>
          <w:trHeight w:val="222"/>
        </w:trPr>
        <w:tc>
          <w:tcPr>
            <w:tcW w:w="692" w:type="dxa"/>
            <w:vAlign w:val="center"/>
          </w:tcPr>
          <w:p w14:paraId="7855A546"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eastAsia="Times New Roman" w:hAnsi="Times New Roman" w:cs="Times New Roman"/>
                <w:b/>
                <w:bCs/>
                <w:sz w:val="18"/>
                <w:szCs w:val="18"/>
                <w:lang w:eastAsia="pt-BR"/>
              </w:rPr>
              <w:t>2</w:t>
            </w:r>
          </w:p>
        </w:tc>
        <w:tc>
          <w:tcPr>
            <w:tcW w:w="932" w:type="dxa"/>
            <w:vAlign w:val="center"/>
          </w:tcPr>
          <w:p w14:paraId="08B2565C" w14:textId="77777777" w:rsidR="00666C5D" w:rsidRPr="00FA6826" w:rsidRDefault="00666C5D" w:rsidP="00535A53">
            <w:pPr>
              <w:spacing w:after="0" w:line="360" w:lineRule="auto"/>
              <w:jc w:val="center"/>
              <w:rPr>
                <w:rFonts w:ascii="Times New Roman" w:hAnsi="Times New Roman" w:cs="Times New Roman"/>
                <w:color w:val="EE0000"/>
                <w:sz w:val="18"/>
                <w:szCs w:val="18"/>
                <w:lang w:eastAsia="pt-BR"/>
              </w:rPr>
            </w:pPr>
            <w:r w:rsidRPr="00FA6826">
              <w:rPr>
                <w:rFonts w:ascii="Times New Roman" w:hAnsi="Times New Roman" w:cs="Times New Roman"/>
                <w:color w:val="EE0000"/>
                <w:sz w:val="18"/>
                <w:szCs w:val="18"/>
                <w:lang w:eastAsia="pt-BR"/>
              </w:rPr>
              <w:t>XX</w:t>
            </w:r>
          </w:p>
        </w:tc>
        <w:tc>
          <w:tcPr>
            <w:tcW w:w="3622" w:type="dxa"/>
            <w:noWrap/>
          </w:tcPr>
          <w:p w14:paraId="3CA7B880" w14:textId="77777777" w:rsidR="00666C5D" w:rsidRPr="00D61123" w:rsidRDefault="00666C5D" w:rsidP="00535A53">
            <w:pPr>
              <w:spacing w:after="0" w:line="360" w:lineRule="auto"/>
              <w:jc w:val="both"/>
              <w:rPr>
                <w:rFonts w:ascii="Times New Roman" w:hAnsi="Times New Roman" w:cs="Times New Roman"/>
                <w:sz w:val="16"/>
                <w:szCs w:val="16"/>
              </w:rPr>
            </w:pPr>
          </w:p>
        </w:tc>
        <w:tc>
          <w:tcPr>
            <w:tcW w:w="1275" w:type="dxa"/>
            <w:vAlign w:val="center"/>
          </w:tcPr>
          <w:p w14:paraId="095DDF5E"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2103" w:type="dxa"/>
          </w:tcPr>
          <w:p w14:paraId="714EDCF5"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1158" w:type="dxa"/>
            <w:vAlign w:val="center"/>
          </w:tcPr>
          <w:p w14:paraId="797F8B9A"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901" w:type="dxa"/>
            <w:vAlign w:val="center"/>
          </w:tcPr>
          <w:p w14:paraId="2D1B82AA" w14:textId="77777777" w:rsidR="00666C5D" w:rsidRPr="00D61123" w:rsidRDefault="00666C5D" w:rsidP="00535A53">
            <w:pPr>
              <w:spacing w:after="0" w:line="360" w:lineRule="auto"/>
              <w:jc w:val="both"/>
              <w:rPr>
                <w:rFonts w:ascii="Times New Roman" w:hAnsi="Times New Roman" w:cs="Times New Roman"/>
                <w:b/>
                <w:bCs/>
                <w:sz w:val="18"/>
                <w:szCs w:val="18"/>
              </w:rPr>
            </w:pPr>
          </w:p>
        </w:tc>
      </w:tr>
      <w:tr w:rsidR="00666C5D" w:rsidRPr="00D61123" w14:paraId="008EEB71" w14:textId="77777777" w:rsidTr="00535A53">
        <w:trPr>
          <w:trHeight w:val="222"/>
        </w:trPr>
        <w:tc>
          <w:tcPr>
            <w:tcW w:w="692" w:type="dxa"/>
            <w:vAlign w:val="center"/>
          </w:tcPr>
          <w:p w14:paraId="5EF803A2"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eastAsia="Times New Roman" w:hAnsi="Times New Roman" w:cs="Times New Roman"/>
                <w:b/>
                <w:bCs/>
                <w:sz w:val="18"/>
                <w:szCs w:val="18"/>
                <w:lang w:eastAsia="pt-BR"/>
              </w:rPr>
              <w:t>3</w:t>
            </w:r>
          </w:p>
        </w:tc>
        <w:tc>
          <w:tcPr>
            <w:tcW w:w="932" w:type="dxa"/>
            <w:vAlign w:val="center"/>
          </w:tcPr>
          <w:p w14:paraId="6BB0489F" w14:textId="77777777" w:rsidR="00666C5D" w:rsidRPr="00FA6826" w:rsidRDefault="00666C5D" w:rsidP="00535A53">
            <w:pPr>
              <w:spacing w:after="0" w:line="360" w:lineRule="auto"/>
              <w:jc w:val="center"/>
              <w:rPr>
                <w:rFonts w:ascii="Times New Roman" w:hAnsi="Times New Roman" w:cs="Times New Roman"/>
                <w:color w:val="EE0000"/>
                <w:sz w:val="18"/>
                <w:szCs w:val="18"/>
                <w:lang w:eastAsia="pt-BR"/>
              </w:rPr>
            </w:pPr>
            <w:r w:rsidRPr="00FA6826">
              <w:rPr>
                <w:rFonts w:ascii="Times New Roman" w:hAnsi="Times New Roman" w:cs="Times New Roman"/>
                <w:color w:val="EE0000"/>
                <w:sz w:val="18"/>
                <w:szCs w:val="18"/>
                <w:lang w:eastAsia="pt-BR"/>
              </w:rPr>
              <w:t>XX</w:t>
            </w:r>
          </w:p>
        </w:tc>
        <w:tc>
          <w:tcPr>
            <w:tcW w:w="3622" w:type="dxa"/>
            <w:noWrap/>
          </w:tcPr>
          <w:p w14:paraId="64DEF5BE" w14:textId="77777777" w:rsidR="00666C5D" w:rsidRPr="00D61123" w:rsidRDefault="00666C5D" w:rsidP="00535A53">
            <w:pPr>
              <w:spacing w:after="0" w:line="360" w:lineRule="auto"/>
              <w:jc w:val="both"/>
              <w:rPr>
                <w:rFonts w:ascii="Times New Roman" w:hAnsi="Times New Roman" w:cs="Times New Roman"/>
                <w:sz w:val="16"/>
                <w:szCs w:val="16"/>
              </w:rPr>
            </w:pPr>
          </w:p>
        </w:tc>
        <w:tc>
          <w:tcPr>
            <w:tcW w:w="1275" w:type="dxa"/>
            <w:vAlign w:val="center"/>
          </w:tcPr>
          <w:p w14:paraId="58866F23"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2103" w:type="dxa"/>
          </w:tcPr>
          <w:p w14:paraId="386267E2"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1158" w:type="dxa"/>
            <w:vAlign w:val="center"/>
          </w:tcPr>
          <w:p w14:paraId="32381E99"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901" w:type="dxa"/>
            <w:vAlign w:val="center"/>
          </w:tcPr>
          <w:p w14:paraId="2DFA90BA" w14:textId="77777777" w:rsidR="00666C5D" w:rsidRPr="00D61123" w:rsidRDefault="00666C5D" w:rsidP="00535A53">
            <w:pPr>
              <w:spacing w:after="0" w:line="360" w:lineRule="auto"/>
              <w:jc w:val="both"/>
              <w:rPr>
                <w:rFonts w:ascii="Times New Roman" w:hAnsi="Times New Roman" w:cs="Times New Roman"/>
                <w:b/>
                <w:bCs/>
                <w:sz w:val="18"/>
                <w:szCs w:val="18"/>
              </w:rPr>
            </w:pPr>
          </w:p>
        </w:tc>
      </w:tr>
      <w:tr w:rsidR="00666C5D" w:rsidRPr="00D61123" w14:paraId="6A4AB235" w14:textId="77777777" w:rsidTr="00535A53">
        <w:trPr>
          <w:trHeight w:val="222"/>
        </w:trPr>
        <w:tc>
          <w:tcPr>
            <w:tcW w:w="692" w:type="dxa"/>
            <w:tcBorders>
              <w:top w:val="single" w:sz="4" w:space="0" w:color="auto"/>
              <w:left w:val="single" w:sz="4" w:space="0" w:color="auto"/>
              <w:bottom w:val="single" w:sz="4" w:space="0" w:color="auto"/>
              <w:right w:val="single" w:sz="4" w:space="0" w:color="auto"/>
            </w:tcBorders>
            <w:vAlign w:val="center"/>
          </w:tcPr>
          <w:p w14:paraId="05EB068D" w14:textId="77777777" w:rsidR="00666C5D" w:rsidRPr="00D61123" w:rsidRDefault="00666C5D" w:rsidP="00535A53">
            <w:pPr>
              <w:spacing w:after="0" w:line="360" w:lineRule="auto"/>
              <w:jc w:val="center"/>
              <w:rPr>
                <w:rFonts w:ascii="Times New Roman" w:hAnsi="Times New Roman" w:cs="Times New Roman"/>
                <w:b/>
                <w:bCs/>
                <w:sz w:val="18"/>
                <w:szCs w:val="18"/>
              </w:rPr>
            </w:pPr>
            <w:r w:rsidRPr="00D61123">
              <w:rPr>
                <w:rFonts w:ascii="Times New Roman" w:hAnsi="Times New Roman" w:cs="Times New Roman"/>
                <w:b/>
                <w:bCs/>
                <w:sz w:val="18"/>
                <w:szCs w:val="18"/>
              </w:rPr>
              <w:t>...</w:t>
            </w:r>
          </w:p>
        </w:tc>
        <w:tc>
          <w:tcPr>
            <w:tcW w:w="932" w:type="dxa"/>
            <w:tcBorders>
              <w:top w:val="single" w:sz="4" w:space="0" w:color="auto"/>
              <w:left w:val="single" w:sz="4" w:space="0" w:color="auto"/>
              <w:bottom w:val="single" w:sz="4" w:space="0" w:color="auto"/>
              <w:right w:val="single" w:sz="4" w:space="0" w:color="auto"/>
            </w:tcBorders>
            <w:vAlign w:val="center"/>
          </w:tcPr>
          <w:p w14:paraId="2467010E" w14:textId="77777777" w:rsidR="00666C5D" w:rsidRPr="00D61123" w:rsidRDefault="00666C5D" w:rsidP="00535A53">
            <w:pPr>
              <w:spacing w:after="0" w:line="360" w:lineRule="auto"/>
              <w:jc w:val="center"/>
              <w:rPr>
                <w:rFonts w:ascii="Times New Roman" w:hAnsi="Times New Roman" w:cs="Times New Roman"/>
                <w:sz w:val="18"/>
                <w:szCs w:val="18"/>
              </w:rPr>
            </w:pPr>
            <w:r w:rsidRPr="00D61123">
              <w:rPr>
                <w:rFonts w:ascii="Times New Roman" w:hAnsi="Times New Roman" w:cs="Times New Roman"/>
                <w:sz w:val="18"/>
                <w:szCs w:val="18"/>
              </w:rPr>
              <w:t>...</w:t>
            </w:r>
          </w:p>
        </w:tc>
        <w:tc>
          <w:tcPr>
            <w:tcW w:w="3622" w:type="dxa"/>
            <w:tcBorders>
              <w:top w:val="single" w:sz="4" w:space="0" w:color="auto"/>
              <w:left w:val="single" w:sz="4" w:space="0" w:color="auto"/>
              <w:bottom w:val="single" w:sz="4" w:space="0" w:color="auto"/>
              <w:right w:val="single" w:sz="4" w:space="0" w:color="auto"/>
            </w:tcBorders>
            <w:noWrap/>
            <w:vAlign w:val="center"/>
          </w:tcPr>
          <w:p w14:paraId="1EA02D0B" w14:textId="77777777" w:rsidR="00666C5D" w:rsidRPr="00D61123" w:rsidRDefault="00666C5D" w:rsidP="00535A53">
            <w:pPr>
              <w:spacing w:after="0" w:line="360" w:lineRule="auto"/>
              <w:jc w:val="both"/>
              <w:rPr>
                <w:rFonts w:ascii="Times New Roman" w:hAnsi="Times New Roman" w:cs="Times New Roman"/>
                <w:sz w:val="18"/>
                <w:szCs w:val="18"/>
              </w:rPr>
            </w:pPr>
            <w:r w:rsidRPr="00D61123">
              <w:rPr>
                <w:rFonts w:ascii="Times New Roman" w:hAnsi="Times New Roman" w:cs="Times New Roman"/>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01ECC6F8"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2103" w:type="dxa"/>
            <w:tcBorders>
              <w:top w:val="single" w:sz="4" w:space="0" w:color="auto"/>
              <w:left w:val="single" w:sz="4" w:space="0" w:color="auto"/>
              <w:bottom w:val="single" w:sz="4" w:space="0" w:color="auto"/>
              <w:right w:val="single" w:sz="4" w:space="0" w:color="auto"/>
            </w:tcBorders>
          </w:tcPr>
          <w:p w14:paraId="7399CA41"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1158" w:type="dxa"/>
            <w:tcBorders>
              <w:top w:val="single" w:sz="4" w:space="0" w:color="auto"/>
              <w:left w:val="single" w:sz="4" w:space="0" w:color="auto"/>
              <w:bottom w:val="single" w:sz="4" w:space="0" w:color="auto"/>
              <w:right w:val="single" w:sz="4" w:space="0" w:color="auto"/>
            </w:tcBorders>
            <w:vAlign w:val="center"/>
          </w:tcPr>
          <w:p w14:paraId="6DF123F9"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6FE0676" w14:textId="77777777" w:rsidR="00666C5D" w:rsidRPr="00D61123" w:rsidRDefault="00666C5D" w:rsidP="00535A53">
            <w:pPr>
              <w:spacing w:after="0" w:line="360" w:lineRule="auto"/>
              <w:jc w:val="both"/>
              <w:rPr>
                <w:rFonts w:ascii="Times New Roman" w:hAnsi="Times New Roman" w:cs="Times New Roman"/>
                <w:b/>
                <w:bCs/>
                <w:sz w:val="18"/>
                <w:szCs w:val="18"/>
              </w:rPr>
            </w:pPr>
          </w:p>
        </w:tc>
      </w:tr>
      <w:tr w:rsidR="00666C5D" w:rsidRPr="00D61123" w14:paraId="0B578864" w14:textId="77777777" w:rsidTr="00535A53">
        <w:trPr>
          <w:trHeight w:val="222"/>
        </w:trPr>
        <w:tc>
          <w:tcPr>
            <w:tcW w:w="692" w:type="dxa"/>
            <w:tcBorders>
              <w:top w:val="single" w:sz="4" w:space="0" w:color="auto"/>
              <w:left w:val="single" w:sz="4" w:space="0" w:color="auto"/>
              <w:bottom w:val="single" w:sz="4" w:space="0" w:color="auto"/>
              <w:right w:val="single" w:sz="4" w:space="0" w:color="auto"/>
            </w:tcBorders>
            <w:vAlign w:val="center"/>
          </w:tcPr>
          <w:p w14:paraId="4EA3972F" w14:textId="77777777" w:rsidR="00666C5D" w:rsidRPr="00D61123" w:rsidRDefault="00666C5D" w:rsidP="00535A53">
            <w:pPr>
              <w:spacing w:after="0" w:line="360" w:lineRule="auto"/>
              <w:jc w:val="center"/>
              <w:rPr>
                <w:rFonts w:ascii="Times New Roman" w:hAnsi="Times New Roman" w:cs="Times New Roman"/>
                <w:b/>
                <w:bCs/>
                <w:sz w:val="18"/>
                <w:szCs w:val="18"/>
              </w:rPr>
            </w:pPr>
          </w:p>
        </w:tc>
        <w:tc>
          <w:tcPr>
            <w:tcW w:w="932" w:type="dxa"/>
            <w:tcBorders>
              <w:top w:val="single" w:sz="4" w:space="0" w:color="auto"/>
              <w:left w:val="single" w:sz="4" w:space="0" w:color="auto"/>
              <w:bottom w:val="single" w:sz="4" w:space="0" w:color="auto"/>
              <w:right w:val="single" w:sz="4" w:space="0" w:color="auto"/>
            </w:tcBorders>
            <w:vAlign w:val="center"/>
          </w:tcPr>
          <w:p w14:paraId="74EBD08B" w14:textId="77777777" w:rsidR="00666C5D" w:rsidRPr="00D61123" w:rsidRDefault="00666C5D" w:rsidP="00535A53">
            <w:pPr>
              <w:spacing w:after="0" w:line="360" w:lineRule="auto"/>
              <w:jc w:val="center"/>
              <w:rPr>
                <w:rFonts w:ascii="Times New Roman" w:hAnsi="Times New Roman" w:cs="Times New Roman"/>
                <w:sz w:val="18"/>
                <w:szCs w:val="18"/>
              </w:rPr>
            </w:pPr>
          </w:p>
        </w:tc>
        <w:tc>
          <w:tcPr>
            <w:tcW w:w="3622" w:type="dxa"/>
            <w:tcBorders>
              <w:top w:val="single" w:sz="4" w:space="0" w:color="auto"/>
              <w:left w:val="single" w:sz="4" w:space="0" w:color="auto"/>
              <w:bottom w:val="single" w:sz="4" w:space="0" w:color="auto"/>
              <w:right w:val="single" w:sz="4" w:space="0" w:color="auto"/>
            </w:tcBorders>
            <w:noWrap/>
            <w:vAlign w:val="center"/>
          </w:tcPr>
          <w:p w14:paraId="15AC68F9" w14:textId="77777777" w:rsidR="00666C5D" w:rsidRPr="00D61123" w:rsidRDefault="00666C5D" w:rsidP="00535A53">
            <w:pPr>
              <w:pStyle w:val="Default"/>
              <w:spacing w:line="360" w:lineRule="auto"/>
              <w:jc w:val="right"/>
              <w:rPr>
                <w:rFonts w:ascii="Times New Roman" w:hAnsi="Times New Roman" w:cs="Times New Roman"/>
                <w:color w:val="auto"/>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1243D155"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2103" w:type="dxa"/>
            <w:tcBorders>
              <w:top w:val="single" w:sz="4" w:space="0" w:color="auto"/>
              <w:left w:val="single" w:sz="4" w:space="0" w:color="auto"/>
              <w:bottom w:val="single" w:sz="4" w:space="0" w:color="auto"/>
              <w:right w:val="single" w:sz="4" w:space="0" w:color="auto"/>
            </w:tcBorders>
          </w:tcPr>
          <w:p w14:paraId="4EC2582F"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1158" w:type="dxa"/>
            <w:tcBorders>
              <w:top w:val="single" w:sz="4" w:space="0" w:color="auto"/>
              <w:left w:val="single" w:sz="4" w:space="0" w:color="auto"/>
              <w:bottom w:val="single" w:sz="4" w:space="0" w:color="auto"/>
              <w:right w:val="single" w:sz="4" w:space="0" w:color="auto"/>
            </w:tcBorders>
            <w:vAlign w:val="center"/>
          </w:tcPr>
          <w:p w14:paraId="10BDE6A8" w14:textId="77777777" w:rsidR="00666C5D" w:rsidRPr="00D61123" w:rsidRDefault="00666C5D" w:rsidP="00535A53">
            <w:pPr>
              <w:spacing w:after="0" w:line="360" w:lineRule="auto"/>
              <w:jc w:val="both"/>
              <w:rPr>
                <w:rFonts w:ascii="Times New Roman" w:hAnsi="Times New Roman" w:cs="Times New Roman"/>
                <w:b/>
                <w:bCs/>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0467DDE" w14:textId="77777777" w:rsidR="00666C5D" w:rsidRPr="00D61123" w:rsidRDefault="00666C5D" w:rsidP="00535A53">
            <w:pPr>
              <w:spacing w:after="0" w:line="360" w:lineRule="auto"/>
              <w:jc w:val="both"/>
              <w:rPr>
                <w:rFonts w:ascii="Times New Roman" w:hAnsi="Times New Roman" w:cs="Times New Roman"/>
                <w:b/>
                <w:bCs/>
                <w:sz w:val="18"/>
                <w:szCs w:val="18"/>
              </w:rPr>
            </w:pPr>
          </w:p>
        </w:tc>
      </w:tr>
    </w:tbl>
    <w:p w14:paraId="38181688" w14:textId="77777777" w:rsidR="00666C5D" w:rsidRPr="00603252" w:rsidRDefault="00666C5D" w:rsidP="00666C5D">
      <w:pPr>
        <w:spacing w:after="0" w:line="240" w:lineRule="auto"/>
        <w:ind w:left="-851"/>
        <w:jc w:val="both"/>
        <w:rPr>
          <w:rFonts w:ascii="Times New Roman" w:hAnsi="Times New Roman" w:cs="Times New Roman"/>
          <w:b/>
          <w:sz w:val="16"/>
          <w:szCs w:val="16"/>
        </w:rPr>
      </w:pPr>
      <w:r w:rsidRPr="00603252">
        <w:rPr>
          <w:rFonts w:ascii="Times New Roman" w:hAnsi="Times New Roman" w:cs="Times New Roman"/>
          <w:b/>
          <w:sz w:val="16"/>
          <w:szCs w:val="16"/>
        </w:rPr>
        <w:t xml:space="preserve">** </w:t>
      </w:r>
      <w:r w:rsidRPr="00603252">
        <w:rPr>
          <w:rFonts w:ascii="Times New Roman" w:hAnsi="Times New Roman" w:cs="Times New Roman"/>
          <w:bCs/>
          <w:sz w:val="16"/>
          <w:szCs w:val="16"/>
        </w:rPr>
        <w:t>A coluna “apresentação” se refere a quantidade de comprimidos por caixa pois, visto a impossibilidade de fracionamento, será cadastrado junto ao sistema o múltiplo por item. Por exemplo: o item 3 tem apresentação em blister com 30 comprimidos, o múltiplo será 30.</w:t>
      </w:r>
      <w:r>
        <w:rPr>
          <w:rFonts w:ascii="Times New Roman" w:hAnsi="Times New Roman" w:cs="Times New Roman"/>
          <w:bCs/>
          <w:sz w:val="16"/>
          <w:szCs w:val="16"/>
        </w:rPr>
        <w:t xml:space="preserve"> </w:t>
      </w:r>
    </w:p>
    <w:p w14:paraId="0F252DB6" w14:textId="77777777" w:rsidR="00666C5D" w:rsidRDefault="00666C5D" w:rsidP="00666C5D">
      <w:pPr>
        <w:spacing w:after="0" w:line="360" w:lineRule="auto"/>
        <w:jc w:val="both"/>
        <w:rPr>
          <w:rFonts w:ascii="Times New Roman" w:hAnsi="Times New Roman" w:cs="Times New Roman"/>
          <w:b/>
        </w:rPr>
      </w:pPr>
    </w:p>
    <w:p w14:paraId="20574B7A" w14:textId="77777777" w:rsidR="00E60C9F" w:rsidRDefault="00666C5D" w:rsidP="00666C5D">
      <w:r w:rsidRPr="008752AA">
        <w:rPr>
          <w:rFonts w:ascii="Times New Roman" w:hAnsi="Times New Roman" w:cs="Times New Roman"/>
          <w:bCs/>
        </w:rPr>
        <w:t>Data, local</w:t>
      </w:r>
      <w:r w:rsidRPr="008752AA">
        <w:rPr>
          <w:rFonts w:ascii="Times New Roman" w:hAnsi="Times New Roman" w:cs="Times New Roman"/>
          <w:bCs/>
        </w:rPr>
        <w:br/>
        <w:t xml:space="preserve">Assinatura </w:t>
      </w:r>
      <w:r>
        <w:rPr>
          <w:rFonts w:ascii="Times New Roman" w:hAnsi="Times New Roman" w:cs="Times New Roman"/>
          <w:bCs/>
        </w:rPr>
        <w:t>do representante legal</w:t>
      </w:r>
    </w:p>
    <w:sectPr w:rsidR="00E60C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B79"/>
    <w:multiLevelType w:val="hybridMultilevel"/>
    <w:tmpl w:val="63C8766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6A237C11"/>
    <w:multiLevelType w:val="hybridMultilevel"/>
    <w:tmpl w:val="B442D3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5D"/>
    <w:rsid w:val="00666C5D"/>
    <w:rsid w:val="00897B61"/>
    <w:rsid w:val="00E60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729A"/>
  <w15:chartTrackingRefBased/>
  <w15:docId w15:val="{84FE072D-34E1-4044-8AE6-CA6C6153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C5D"/>
    <w:rPr>
      <w:rFonts w:ascii="Tahoma" w:eastAsia="Calibri" w:hAnsi="Tahoma" w:cs="Tahom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66C5D"/>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PargrafodaLista">
    <w:name w:val="List Paragraph"/>
    <w:aliases w:val="Paragrafo,Lista Colorida - Ênfase 11,SheParágrafo da Lista,Texto,List I Paragraph"/>
    <w:basedOn w:val="Normal"/>
    <w:link w:val="PargrafodaListaChar"/>
    <w:uiPriority w:val="34"/>
    <w:qFormat/>
    <w:rsid w:val="00666C5D"/>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PargrafodaListaChar">
    <w:name w:val="Parágrafo da Lista Char"/>
    <w:aliases w:val="Paragrafo Char,Lista Colorida - Ênfase 11 Char,SheParágrafo da Lista Char,Texto Char,List I Paragraph Char"/>
    <w:link w:val="PargrafodaLista"/>
    <w:uiPriority w:val="34"/>
    <w:locked/>
    <w:rsid w:val="00666C5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3361</Words>
  <Characters>18154</Characters>
  <Application>Microsoft Office Word</Application>
  <DocSecurity>0</DocSecurity>
  <Lines>151</Lines>
  <Paragraphs>42</Paragraphs>
  <ScaleCrop>false</ScaleCrop>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2025-09-03T14:16:00Z</dcterms:created>
  <dcterms:modified xsi:type="dcterms:W3CDTF">2025-09-03T14:17:00Z</dcterms:modified>
</cp:coreProperties>
</file>