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290" w:rsidRDefault="00A94290" w:rsidP="00A94290">
      <w:pPr>
        <w:pStyle w:val="WW-Ttulo1"/>
        <w:spacing w:before="0"/>
        <w:rPr>
          <w:rFonts w:ascii="Arial" w:hAnsi="Arial" w:cs="Arial"/>
          <w:sz w:val="24"/>
        </w:rPr>
      </w:pPr>
      <w:r>
        <w:rPr>
          <w:rFonts w:ascii="Arial" w:hAnsi="Arial" w:cs="Arial"/>
          <w:sz w:val="24"/>
        </w:rPr>
        <w:t xml:space="preserve">EDITAL DE ABERTURA </w:t>
      </w:r>
      <w:proofErr w:type="spellStart"/>
      <w:r w:rsidRPr="00A86399">
        <w:rPr>
          <w:rFonts w:ascii="Arial" w:hAnsi="Arial" w:cs="Arial"/>
          <w:sz w:val="24"/>
        </w:rPr>
        <w:t>N</w:t>
      </w:r>
      <w:r>
        <w:rPr>
          <w:rFonts w:ascii="Arial" w:hAnsi="Arial" w:cs="Arial"/>
          <w:sz w:val="24"/>
        </w:rPr>
        <w:t>.</w:t>
      </w:r>
      <w:r w:rsidRPr="00A86399">
        <w:rPr>
          <w:rFonts w:ascii="Arial" w:hAnsi="Arial" w:cs="Arial"/>
          <w:sz w:val="24"/>
        </w:rPr>
        <w:t>°</w:t>
      </w:r>
      <w:proofErr w:type="spellEnd"/>
      <w:r w:rsidRPr="00A86399">
        <w:rPr>
          <w:rFonts w:ascii="Arial" w:hAnsi="Arial" w:cs="Arial"/>
          <w:sz w:val="24"/>
        </w:rPr>
        <w:t xml:space="preserve"> 0</w:t>
      </w:r>
      <w:r>
        <w:rPr>
          <w:rFonts w:ascii="Arial" w:hAnsi="Arial" w:cs="Arial"/>
          <w:sz w:val="24"/>
        </w:rPr>
        <w:t>01/201</w:t>
      </w:r>
      <w:r w:rsidR="00871805">
        <w:rPr>
          <w:rFonts w:ascii="Arial" w:hAnsi="Arial" w:cs="Arial"/>
          <w:sz w:val="24"/>
        </w:rPr>
        <w:t>9</w:t>
      </w:r>
      <w:r>
        <w:rPr>
          <w:rFonts w:ascii="Arial" w:hAnsi="Arial" w:cs="Arial"/>
          <w:sz w:val="24"/>
        </w:rPr>
        <w:t xml:space="preserve"> </w:t>
      </w:r>
    </w:p>
    <w:p w:rsidR="00A94290" w:rsidRPr="00A86399" w:rsidRDefault="00A94290" w:rsidP="00A94290">
      <w:pPr>
        <w:pStyle w:val="WW-Ttulo1"/>
        <w:spacing w:before="0"/>
        <w:rPr>
          <w:rFonts w:ascii="Arial" w:hAnsi="Arial" w:cs="Arial"/>
          <w:sz w:val="24"/>
        </w:rPr>
      </w:pPr>
      <w:r>
        <w:rPr>
          <w:rFonts w:ascii="Arial" w:hAnsi="Arial" w:cs="Arial"/>
          <w:sz w:val="24"/>
        </w:rPr>
        <w:t xml:space="preserve"> DO PSS Nº 00</w:t>
      </w:r>
      <w:r w:rsidR="00871805">
        <w:rPr>
          <w:rFonts w:ascii="Arial" w:hAnsi="Arial" w:cs="Arial"/>
          <w:sz w:val="24"/>
        </w:rPr>
        <w:t>1</w:t>
      </w:r>
      <w:r>
        <w:rPr>
          <w:rFonts w:ascii="Arial" w:hAnsi="Arial" w:cs="Arial"/>
          <w:sz w:val="24"/>
        </w:rPr>
        <w:t>/201</w:t>
      </w:r>
      <w:r w:rsidR="00871805">
        <w:rPr>
          <w:rFonts w:ascii="Arial" w:hAnsi="Arial" w:cs="Arial"/>
          <w:sz w:val="24"/>
        </w:rPr>
        <w:t>9</w:t>
      </w:r>
      <w:r>
        <w:rPr>
          <w:rFonts w:ascii="Arial" w:hAnsi="Arial" w:cs="Arial"/>
          <w:sz w:val="24"/>
        </w:rPr>
        <w:t>.</w:t>
      </w:r>
    </w:p>
    <w:p w:rsidR="00A94290" w:rsidRPr="00A86399" w:rsidRDefault="00A94290" w:rsidP="00A94290">
      <w:pPr>
        <w:pStyle w:val="Subttulo"/>
        <w:spacing w:before="0" w:after="0"/>
        <w:jc w:val="both"/>
        <w:rPr>
          <w:rFonts w:cs="Arial"/>
          <w:i w:val="0"/>
          <w:sz w:val="24"/>
        </w:rPr>
      </w:pPr>
    </w:p>
    <w:p w:rsidR="00A94290" w:rsidRPr="00A86399" w:rsidRDefault="00A94290" w:rsidP="00A94290">
      <w:pPr>
        <w:tabs>
          <w:tab w:val="clear" w:pos="1701"/>
          <w:tab w:val="left" w:pos="-13365"/>
          <w:tab w:val="left" w:pos="5954"/>
          <w:tab w:val="left" w:pos="9640"/>
        </w:tabs>
        <w:spacing w:before="0" w:after="0"/>
        <w:ind w:left="4678"/>
        <w:rPr>
          <w:rFonts w:cs="Arial"/>
          <w:b/>
          <w:sz w:val="24"/>
        </w:rPr>
      </w:pPr>
      <w:r w:rsidRPr="00A86399">
        <w:rPr>
          <w:rFonts w:cs="Arial"/>
          <w:b/>
          <w:sz w:val="24"/>
        </w:rPr>
        <w:t xml:space="preserve">EDITAL DE PROCESSO SELETIVO </w:t>
      </w:r>
      <w:r>
        <w:rPr>
          <w:rFonts w:cs="Arial"/>
          <w:b/>
          <w:sz w:val="24"/>
        </w:rPr>
        <w:t>SIM</w:t>
      </w:r>
      <w:r w:rsidRPr="00A86399">
        <w:rPr>
          <w:rFonts w:cs="Arial"/>
          <w:b/>
          <w:sz w:val="24"/>
        </w:rPr>
        <w:t xml:space="preserve">PLIFICADO </w:t>
      </w:r>
      <w:r w:rsidR="00E525EB">
        <w:rPr>
          <w:rFonts w:cs="Arial"/>
          <w:b/>
          <w:sz w:val="24"/>
        </w:rPr>
        <w:t xml:space="preserve">VISANDO </w:t>
      </w:r>
      <w:r w:rsidRPr="00A86399">
        <w:rPr>
          <w:rFonts w:cs="Arial"/>
          <w:b/>
          <w:sz w:val="24"/>
        </w:rPr>
        <w:t xml:space="preserve">A </w:t>
      </w:r>
      <w:r w:rsidR="00E525EB">
        <w:rPr>
          <w:rFonts w:cs="Arial"/>
          <w:b/>
          <w:sz w:val="24"/>
        </w:rPr>
        <w:t>FORMAÇÃO DE CADASTRO DE RESERVA PARA O CARGO DE AUXILIAR DE SERVIÇOS GERAIS</w:t>
      </w:r>
      <w:r w:rsidRPr="00A86399">
        <w:rPr>
          <w:rFonts w:cs="Arial"/>
          <w:b/>
          <w:sz w:val="24"/>
        </w:rPr>
        <w:t>.</w:t>
      </w:r>
    </w:p>
    <w:p w:rsidR="00A94290" w:rsidRPr="00A86399" w:rsidRDefault="00A94290" w:rsidP="00A94290">
      <w:pPr>
        <w:tabs>
          <w:tab w:val="left" w:pos="709"/>
        </w:tabs>
        <w:spacing w:before="0" w:after="0"/>
        <w:rPr>
          <w:rFonts w:cs="Arial"/>
          <w:b/>
          <w:sz w:val="24"/>
        </w:rPr>
      </w:pPr>
    </w:p>
    <w:p w:rsidR="00A94290" w:rsidRDefault="00A94290" w:rsidP="00A94290">
      <w:pPr>
        <w:pStyle w:val="Corpodetexto"/>
        <w:tabs>
          <w:tab w:val="left" w:pos="1418"/>
          <w:tab w:val="right" w:pos="5008"/>
          <w:tab w:val="right" w:pos="5575"/>
          <w:tab w:val="right" w:pos="5859"/>
          <w:tab w:val="left" w:pos="6993"/>
        </w:tabs>
        <w:spacing w:before="0" w:after="0" w:line="360" w:lineRule="auto"/>
        <w:ind w:left="0"/>
        <w:rPr>
          <w:rFonts w:cs="Arial"/>
          <w:sz w:val="24"/>
        </w:rPr>
      </w:pPr>
      <w:r>
        <w:rPr>
          <w:rFonts w:cs="Arial"/>
          <w:sz w:val="24"/>
        </w:rPr>
        <w:tab/>
        <w:t>O Pre</w:t>
      </w:r>
      <w:r w:rsidR="00871805">
        <w:rPr>
          <w:rFonts w:cs="Arial"/>
          <w:sz w:val="24"/>
        </w:rPr>
        <w:t xml:space="preserve">sidente do Consórcio Intermunicipal do Médio Alto Uruguai – CIMAU, </w:t>
      </w:r>
      <w:r w:rsidRPr="00A86399">
        <w:rPr>
          <w:rFonts w:cs="Arial"/>
          <w:sz w:val="24"/>
        </w:rPr>
        <w:t>no uso d</w:t>
      </w:r>
      <w:r>
        <w:rPr>
          <w:rFonts w:cs="Arial"/>
          <w:sz w:val="24"/>
        </w:rPr>
        <w:t>as</w:t>
      </w:r>
      <w:r w:rsidRPr="00A86399">
        <w:rPr>
          <w:rFonts w:cs="Arial"/>
          <w:sz w:val="24"/>
        </w:rPr>
        <w:t xml:space="preserve"> atribuições</w:t>
      </w:r>
      <w:r>
        <w:rPr>
          <w:rFonts w:cs="Arial"/>
          <w:sz w:val="24"/>
        </w:rPr>
        <w:t xml:space="preserve"> que lhe são conferidas </w:t>
      </w:r>
      <w:r w:rsidR="00871805">
        <w:rPr>
          <w:rFonts w:cs="Arial"/>
          <w:sz w:val="24"/>
        </w:rPr>
        <w:t>pelo Estatuto do Consórcio</w:t>
      </w:r>
      <w:r>
        <w:rPr>
          <w:rFonts w:cs="Arial"/>
          <w:sz w:val="24"/>
        </w:rPr>
        <w:t>,</w:t>
      </w:r>
      <w:r w:rsidRPr="00A86399">
        <w:rPr>
          <w:rFonts w:cs="Arial"/>
          <w:sz w:val="24"/>
        </w:rPr>
        <w:t xml:space="preserve"> visando</w:t>
      </w:r>
      <w:r>
        <w:rPr>
          <w:rFonts w:cs="Arial"/>
          <w:sz w:val="24"/>
        </w:rPr>
        <w:t xml:space="preserve"> </w:t>
      </w:r>
      <w:r w:rsidR="00E525EB">
        <w:rPr>
          <w:rFonts w:cs="Arial"/>
          <w:sz w:val="24"/>
        </w:rPr>
        <w:t>à</w:t>
      </w:r>
      <w:r w:rsidR="00E525EB" w:rsidRPr="00E525EB">
        <w:rPr>
          <w:rFonts w:cs="Arial"/>
          <w:sz w:val="24"/>
        </w:rPr>
        <w:t xml:space="preserve"> formação de cadastro de reserva para o cargo de </w:t>
      </w:r>
      <w:r w:rsidR="00E525EB">
        <w:rPr>
          <w:rFonts w:cs="Arial"/>
          <w:b/>
          <w:sz w:val="24"/>
          <w:u w:val="single"/>
        </w:rPr>
        <w:t>Auxiliar de Serviços G</w:t>
      </w:r>
      <w:r w:rsidR="00E525EB" w:rsidRPr="00E525EB">
        <w:rPr>
          <w:rFonts w:cs="Arial"/>
          <w:b/>
          <w:sz w:val="24"/>
          <w:u w:val="single"/>
        </w:rPr>
        <w:t>erais</w:t>
      </w:r>
      <w:r>
        <w:rPr>
          <w:rFonts w:cs="Arial"/>
          <w:sz w:val="24"/>
        </w:rPr>
        <w:t xml:space="preserve">, </w:t>
      </w:r>
      <w:r w:rsidR="00E525EB">
        <w:rPr>
          <w:rFonts w:cs="Arial"/>
          <w:sz w:val="24"/>
        </w:rPr>
        <w:t xml:space="preserve">para </w:t>
      </w:r>
      <w:r w:rsidR="008C7367">
        <w:rPr>
          <w:rFonts w:cs="Arial"/>
          <w:sz w:val="24"/>
        </w:rPr>
        <w:t>eventual necessidade temporária em face de</w:t>
      </w:r>
      <w:r w:rsidR="00104058">
        <w:rPr>
          <w:rFonts w:cs="Arial"/>
          <w:sz w:val="24"/>
        </w:rPr>
        <w:t xml:space="preserve"> </w:t>
      </w:r>
      <w:r>
        <w:rPr>
          <w:rFonts w:cs="Arial"/>
          <w:sz w:val="24"/>
        </w:rPr>
        <w:t xml:space="preserve">excepcional interesse público, com fulcro no art. 37, IX, da Constituição da República, torna pública a realização de Processo Seletivo Simplificado, que será regido pelas normas estabelecidas neste Edital. </w:t>
      </w:r>
    </w:p>
    <w:p w:rsidR="00A94290" w:rsidRPr="008132B1" w:rsidRDefault="00A94290" w:rsidP="00A94290"/>
    <w:p w:rsidR="00A94290" w:rsidRDefault="00A94290" w:rsidP="00A94290">
      <w:pPr>
        <w:pStyle w:val="Corpodetexto"/>
        <w:tabs>
          <w:tab w:val="left" w:pos="1418"/>
          <w:tab w:val="right" w:pos="5008"/>
          <w:tab w:val="right" w:pos="5575"/>
          <w:tab w:val="right" w:pos="5859"/>
          <w:tab w:val="left" w:pos="6993"/>
        </w:tabs>
        <w:spacing w:before="0" w:after="0" w:line="360" w:lineRule="auto"/>
        <w:ind w:left="0"/>
        <w:rPr>
          <w:rFonts w:cs="Arial"/>
          <w:b/>
          <w:sz w:val="24"/>
          <w:szCs w:val="22"/>
        </w:rPr>
      </w:pPr>
      <w:r>
        <w:rPr>
          <w:rFonts w:cs="Arial"/>
          <w:b/>
          <w:sz w:val="24"/>
          <w:szCs w:val="22"/>
        </w:rPr>
        <w:tab/>
        <w:t>1. DISPOSIÇÕES PRELIMINARES</w:t>
      </w:r>
    </w:p>
    <w:p w:rsidR="00A94290" w:rsidRPr="00B7743A" w:rsidRDefault="00A94290" w:rsidP="00A94290">
      <w:pPr>
        <w:pStyle w:val="Corpodetexto"/>
        <w:tabs>
          <w:tab w:val="left" w:pos="1418"/>
          <w:tab w:val="right" w:pos="5008"/>
          <w:tab w:val="right" w:pos="5575"/>
          <w:tab w:val="right" w:pos="5859"/>
          <w:tab w:val="left" w:pos="6993"/>
        </w:tabs>
        <w:spacing w:before="0" w:after="0" w:line="360" w:lineRule="auto"/>
        <w:ind w:left="0"/>
      </w:pPr>
      <w:r>
        <w:rPr>
          <w:rFonts w:cs="Arial"/>
          <w:b/>
          <w:color w:val="000000"/>
          <w:sz w:val="24"/>
          <w:szCs w:val="22"/>
        </w:rPr>
        <w:tab/>
        <w:t>1.1</w:t>
      </w:r>
      <w:r>
        <w:rPr>
          <w:rFonts w:cs="Arial"/>
          <w:color w:val="000000"/>
          <w:sz w:val="24"/>
          <w:szCs w:val="22"/>
        </w:rPr>
        <w:t xml:space="preserve"> O Processo Seletivo Simplificado será executado por intermédio de Comissão composta por três servidores, designados através da </w:t>
      </w:r>
      <w:r w:rsidRPr="00A17310">
        <w:rPr>
          <w:rFonts w:cs="Arial"/>
          <w:sz w:val="24"/>
          <w:szCs w:val="22"/>
        </w:rPr>
        <w:t xml:space="preserve">Portaria </w:t>
      </w:r>
      <w:proofErr w:type="spellStart"/>
      <w:r w:rsidRPr="00A17310">
        <w:rPr>
          <w:rFonts w:cs="Arial"/>
          <w:sz w:val="24"/>
          <w:szCs w:val="22"/>
        </w:rPr>
        <w:t>n.°</w:t>
      </w:r>
      <w:proofErr w:type="spellEnd"/>
      <w:r>
        <w:rPr>
          <w:rFonts w:cs="Arial"/>
          <w:sz w:val="24"/>
          <w:szCs w:val="22"/>
        </w:rPr>
        <w:t xml:space="preserve"> </w:t>
      </w:r>
      <w:r w:rsidR="00BD0F7F">
        <w:rPr>
          <w:rFonts w:cs="Arial"/>
          <w:sz w:val="24"/>
          <w:szCs w:val="22"/>
        </w:rPr>
        <w:t>20/2019</w:t>
      </w:r>
      <w:r w:rsidRPr="00B7743A">
        <w:t>.</w:t>
      </w:r>
    </w:p>
    <w:p w:rsidR="00A94290" w:rsidRPr="009451A8" w:rsidRDefault="00A94290" w:rsidP="00A94290">
      <w:pPr>
        <w:tabs>
          <w:tab w:val="left" w:pos="1418"/>
          <w:tab w:val="left" w:pos="4253"/>
        </w:tabs>
        <w:autoSpaceDE w:val="0"/>
        <w:spacing w:before="0" w:after="0"/>
        <w:rPr>
          <w:rFonts w:cs="Arial"/>
          <w:color w:val="000000"/>
          <w:sz w:val="24"/>
          <w:szCs w:val="22"/>
        </w:rPr>
      </w:pPr>
      <w:r>
        <w:rPr>
          <w:rFonts w:cs="Arial"/>
          <w:b/>
          <w:color w:val="000000"/>
          <w:sz w:val="24"/>
          <w:szCs w:val="22"/>
        </w:rPr>
        <w:tab/>
        <w:t xml:space="preserve">1.1.1 </w:t>
      </w:r>
      <w:r>
        <w:rPr>
          <w:rFonts w:cs="Arial"/>
          <w:color w:val="000000"/>
          <w:sz w:val="24"/>
          <w:szCs w:val="22"/>
        </w:rPr>
        <w:t>As reuniões e deliberações da Comissão serão objeto de registros em atas.</w:t>
      </w:r>
    </w:p>
    <w:p w:rsidR="00A94290" w:rsidRDefault="00A94290" w:rsidP="00A94290">
      <w:pPr>
        <w:tabs>
          <w:tab w:val="left" w:pos="1418"/>
        </w:tabs>
        <w:autoSpaceDE w:val="0"/>
        <w:spacing w:before="0" w:after="0"/>
        <w:rPr>
          <w:rFonts w:cs="Arial"/>
          <w:color w:val="000000"/>
          <w:sz w:val="24"/>
          <w:szCs w:val="22"/>
        </w:rPr>
      </w:pPr>
      <w:r>
        <w:rPr>
          <w:rFonts w:cs="Arial"/>
          <w:b/>
          <w:color w:val="000000"/>
          <w:sz w:val="24"/>
          <w:szCs w:val="22"/>
        </w:rPr>
        <w:tab/>
        <w:t>1.2</w:t>
      </w:r>
      <w:r>
        <w:rPr>
          <w:rFonts w:cs="Arial"/>
          <w:color w:val="000000"/>
          <w:sz w:val="24"/>
          <w:szCs w:val="22"/>
        </w:rPr>
        <w:t xml:space="preserve"> Durante toda a realização do Processo Seletivo Simplificado serão prestigiados, sem prejuízo de outros, os princípios estabelecidos no art. 37, “caput”, da Constituição da República.</w:t>
      </w:r>
    </w:p>
    <w:p w:rsidR="00A94290" w:rsidRDefault="00A94290" w:rsidP="00A94290">
      <w:pPr>
        <w:tabs>
          <w:tab w:val="left" w:pos="1134"/>
        </w:tabs>
        <w:spacing w:before="0" w:after="0"/>
        <w:rPr>
          <w:rFonts w:cs="Arial"/>
          <w:color w:val="000000"/>
          <w:sz w:val="24"/>
          <w:szCs w:val="22"/>
        </w:rPr>
      </w:pPr>
      <w:r>
        <w:rPr>
          <w:rFonts w:cs="Arial"/>
          <w:b/>
          <w:color w:val="000000"/>
          <w:sz w:val="24"/>
          <w:szCs w:val="22"/>
        </w:rPr>
        <w:tab/>
        <w:t xml:space="preserve">      1.3</w:t>
      </w:r>
      <w:r>
        <w:rPr>
          <w:rFonts w:cs="Arial"/>
          <w:color w:val="000000"/>
          <w:sz w:val="24"/>
          <w:szCs w:val="22"/>
        </w:rPr>
        <w:t xml:space="preserve"> O edital de abertura do Processo Seletivo Simplificado será publicado integralmente no painel de publicações oficiais do </w:t>
      </w:r>
      <w:r w:rsidR="00104058">
        <w:rPr>
          <w:rFonts w:cs="Arial"/>
          <w:color w:val="000000"/>
          <w:sz w:val="24"/>
          <w:szCs w:val="22"/>
        </w:rPr>
        <w:t>CIMAU</w:t>
      </w:r>
      <w:r>
        <w:rPr>
          <w:rFonts w:cs="Arial"/>
          <w:color w:val="000000"/>
          <w:sz w:val="24"/>
          <w:szCs w:val="22"/>
        </w:rPr>
        <w:t xml:space="preserve">, sendo o seu extrato veiculado, ao menos uma vez, no site oficial do </w:t>
      </w:r>
      <w:r w:rsidR="00104058">
        <w:rPr>
          <w:rFonts w:cs="Arial"/>
          <w:color w:val="000000"/>
          <w:sz w:val="24"/>
          <w:szCs w:val="22"/>
        </w:rPr>
        <w:t>Consórcio</w:t>
      </w:r>
      <w:r>
        <w:rPr>
          <w:rFonts w:cs="Arial"/>
          <w:color w:val="000000"/>
          <w:sz w:val="24"/>
          <w:szCs w:val="22"/>
        </w:rPr>
        <w:t xml:space="preserve">, </w:t>
      </w:r>
      <w:r w:rsidR="00104058">
        <w:rPr>
          <w:rFonts w:cs="Arial"/>
          <w:color w:val="000000"/>
          <w:sz w:val="24"/>
          <w:szCs w:val="22"/>
        </w:rPr>
        <w:t>e/ou</w:t>
      </w:r>
      <w:r>
        <w:rPr>
          <w:rFonts w:cs="Arial"/>
          <w:color w:val="000000"/>
          <w:sz w:val="24"/>
          <w:szCs w:val="22"/>
        </w:rPr>
        <w:t xml:space="preserve"> jornal de circulação local, no mínimo (</w:t>
      </w:r>
      <w:r w:rsidR="00104058">
        <w:rPr>
          <w:rFonts w:cs="Arial"/>
          <w:color w:val="000000"/>
          <w:sz w:val="24"/>
          <w:szCs w:val="22"/>
        </w:rPr>
        <w:t>03</w:t>
      </w:r>
      <w:r>
        <w:rPr>
          <w:rFonts w:cs="Arial"/>
          <w:color w:val="000000"/>
          <w:sz w:val="24"/>
          <w:szCs w:val="22"/>
        </w:rPr>
        <w:t xml:space="preserve">) </w:t>
      </w:r>
      <w:r w:rsidR="00104058">
        <w:rPr>
          <w:rFonts w:cs="Arial"/>
          <w:color w:val="000000"/>
          <w:sz w:val="24"/>
          <w:szCs w:val="22"/>
        </w:rPr>
        <w:t>três</w:t>
      </w:r>
      <w:r>
        <w:rPr>
          <w:rFonts w:cs="Arial"/>
          <w:color w:val="000000"/>
          <w:sz w:val="24"/>
          <w:szCs w:val="22"/>
        </w:rPr>
        <w:t xml:space="preserve"> dias antes d</w:t>
      </w:r>
      <w:r w:rsidR="00104058">
        <w:rPr>
          <w:rFonts w:cs="Arial"/>
          <w:color w:val="000000"/>
          <w:sz w:val="24"/>
          <w:szCs w:val="22"/>
        </w:rPr>
        <w:t>a</w:t>
      </w:r>
      <w:r>
        <w:rPr>
          <w:rFonts w:cs="Arial"/>
          <w:color w:val="000000"/>
          <w:sz w:val="24"/>
          <w:szCs w:val="22"/>
        </w:rPr>
        <w:t xml:space="preserve"> </w:t>
      </w:r>
      <w:r w:rsidR="00104058">
        <w:rPr>
          <w:rFonts w:cs="Arial"/>
          <w:color w:val="000000"/>
          <w:sz w:val="24"/>
          <w:szCs w:val="22"/>
        </w:rPr>
        <w:t>abertura d</w:t>
      </w:r>
      <w:r>
        <w:rPr>
          <w:rFonts w:cs="Arial"/>
          <w:color w:val="000000"/>
          <w:sz w:val="24"/>
          <w:szCs w:val="22"/>
        </w:rPr>
        <w:t>as inscrições.</w:t>
      </w:r>
    </w:p>
    <w:p w:rsidR="00A94290" w:rsidRPr="009451A8" w:rsidRDefault="00A94290" w:rsidP="00A94290">
      <w:pPr>
        <w:tabs>
          <w:tab w:val="left" w:pos="1418"/>
        </w:tabs>
        <w:autoSpaceDE w:val="0"/>
        <w:spacing w:before="0" w:after="0"/>
        <w:rPr>
          <w:rFonts w:cs="Arial"/>
          <w:color w:val="000000"/>
          <w:sz w:val="24"/>
          <w:szCs w:val="22"/>
        </w:rPr>
      </w:pPr>
      <w:r>
        <w:rPr>
          <w:rFonts w:cs="Arial"/>
          <w:color w:val="000000"/>
          <w:sz w:val="24"/>
          <w:szCs w:val="22"/>
        </w:rPr>
        <w:t>.</w:t>
      </w:r>
    </w:p>
    <w:p w:rsidR="00A94290" w:rsidRDefault="00A94290" w:rsidP="00A94290">
      <w:pPr>
        <w:tabs>
          <w:tab w:val="left" w:pos="1418"/>
        </w:tabs>
        <w:autoSpaceDE w:val="0"/>
        <w:spacing w:before="0" w:after="0"/>
        <w:rPr>
          <w:rFonts w:cs="Arial"/>
          <w:color w:val="000000"/>
          <w:sz w:val="24"/>
          <w:szCs w:val="22"/>
        </w:rPr>
      </w:pPr>
      <w:r>
        <w:rPr>
          <w:rFonts w:cs="Arial"/>
          <w:b/>
          <w:bCs/>
          <w:color w:val="000000"/>
          <w:sz w:val="24"/>
          <w:szCs w:val="22"/>
        </w:rPr>
        <w:lastRenderedPageBreak/>
        <w:tab/>
        <w:t>1.4</w:t>
      </w:r>
      <w:r>
        <w:rPr>
          <w:rFonts w:cs="Arial"/>
          <w:color w:val="000000"/>
          <w:sz w:val="24"/>
          <w:szCs w:val="22"/>
        </w:rPr>
        <w:t xml:space="preserve"> Os demais atos e decisões inerentes a</w:t>
      </w:r>
      <w:r w:rsidR="008232D7">
        <w:rPr>
          <w:rFonts w:cs="Arial"/>
          <w:color w:val="000000"/>
          <w:sz w:val="24"/>
          <w:szCs w:val="22"/>
        </w:rPr>
        <w:t xml:space="preserve"> este</w:t>
      </w:r>
      <w:r>
        <w:rPr>
          <w:rFonts w:cs="Arial"/>
          <w:color w:val="000000"/>
          <w:sz w:val="24"/>
          <w:szCs w:val="22"/>
        </w:rPr>
        <w:t xml:space="preserve"> Processo Seletivo Simplificado serão publicados no painel de publicações oficiais </w:t>
      </w:r>
      <w:r w:rsidR="00AA79F1">
        <w:rPr>
          <w:rFonts w:cs="Arial"/>
          <w:color w:val="000000"/>
          <w:sz w:val="24"/>
          <w:szCs w:val="22"/>
        </w:rPr>
        <w:t>do Consórcio</w:t>
      </w:r>
      <w:r>
        <w:rPr>
          <w:rFonts w:cs="Arial"/>
          <w:color w:val="000000"/>
          <w:sz w:val="24"/>
          <w:szCs w:val="22"/>
        </w:rPr>
        <w:t xml:space="preserve"> e em meio eletrônico (site do </w:t>
      </w:r>
      <w:r w:rsidR="00241E06">
        <w:rPr>
          <w:rFonts w:cs="Arial"/>
          <w:color w:val="000000"/>
          <w:sz w:val="24"/>
          <w:szCs w:val="22"/>
        </w:rPr>
        <w:t>Consórcio</w:t>
      </w:r>
      <w:r>
        <w:rPr>
          <w:rFonts w:cs="Arial"/>
          <w:color w:val="000000"/>
          <w:sz w:val="24"/>
          <w:szCs w:val="22"/>
        </w:rPr>
        <w:t>).</w:t>
      </w:r>
    </w:p>
    <w:p w:rsidR="00A94290" w:rsidRDefault="00A94290" w:rsidP="00A94290">
      <w:pPr>
        <w:tabs>
          <w:tab w:val="left" w:pos="1418"/>
        </w:tabs>
        <w:autoSpaceDE w:val="0"/>
        <w:spacing w:before="0" w:after="0"/>
        <w:rPr>
          <w:rFonts w:cs="Arial"/>
          <w:color w:val="000000"/>
          <w:sz w:val="24"/>
          <w:szCs w:val="22"/>
        </w:rPr>
      </w:pPr>
      <w:r>
        <w:rPr>
          <w:rFonts w:cs="Arial"/>
          <w:b/>
          <w:color w:val="000000"/>
          <w:sz w:val="24"/>
          <w:szCs w:val="22"/>
        </w:rPr>
        <w:tab/>
        <w:t>1.5</w:t>
      </w:r>
      <w:r>
        <w:rPr>
          <w:rFonts w:cs="Arial"/>
          <w:color w:val="000000"/>
          <w:sz w:val="24"/>
          <w:szCs w:val="22"/>
        </w:rPr>
        <w:t xml:space="preserve"> Os prazos definidos neste Edital </w:t>
      </w:r>
      <w:r w:rsidR="00241E06">
        <w:rPr>
          <w:rFonts w:cs="Arial"/>
          <w:color w:val="000000"/>
          <w:sz w:val="24"/>
          <w:szCs w:val="22"/>
        </w:rPr>
        <w:t>contam-se em dias úteis</w:t>
      </w:r>
      <w:r>
        <w:rPr>
          <w:rFonts w:cs="Arial"/>
          <w:color w:val="000000"/>
          <w:sz w:val="24"/>
          <w:szCs w:val="22"/>
        </w:rPr>
        <w:t>.</w:t>
      </w:r>
    </w:p>
    <w:p w:rsidR="00A94290" w:rsidRDefault="00A94290" w:rsidP="00A94290">
      <w:pPr>
        <w:tabs>
          <w:tab w:val="left" w:pos="1418"/>
        </w:tabs>
        <w:autoSpaceDE w:val="0"/>
        <w:spacing w:before="0" w:after="0"/>
        <w:rPr>
          <w:rFonts w:cs="Arial"/>
          <w:b/>
          <w:color w:val="000000"/>
          <w:sz w:val="24"/>
          <w:szCs w:val="22"/>
        </w:rPr>
      </w:pPr>
      <w:r>
        <w:rPr>
          <w:rFonts w:cs="Arial"/>
          <w:b/>
          <w:color w:val="000000"/>
          <w:sz w:val="24"/>
          <w:szCs w:val="22"/>
        </w:rPr>
        <w:tab/>
        <w:t>1.6</w:t>
      </w:r>
      <w:r>
        <w:rPr>
          <w:rFonts w:cs="Arial"/>
          <w:color w:val="000000"/>
          <w:sz w:val="24"/>
          <w:szCs w:val="22"/>
        </w:rPr>
        <w:t xml:space="preserve"> O Processo Seletivo Simplificado para o cargo de </w:t>
      </w:r>
      <w:r w:rsidR="007F28CA">
        <w:rPr>
          <w:rFonts w:cs="Arial"/>
          <w:color w:val="000000"/>
          <w:sz w:val="24"/>
          <w:szCs w:val="22"/>
        </w:rPr>
        <w:t>Auxiliar de Serviços Gerais consistirá na realização de Avaliação de títulos</w:t>
      </w:r>
      <w:r w:rsidR="00241E06">
        <w:rPr>
          <w:rFonts w:cs="Arial"/>
          <w:color w:val="000000"/>
          <w:sz w:val="24"/>
          <w:szCs w:val="22"/>
        </w:rPr>
        <w:t>.</w:t>
      </w:r>
      <w:r>
        <w:rPr>
          <w:rFonts w:cs="Arial"/>
          <w:color w:val="000000"/>
          <w:sz w:val="24"/>
          <w:szCs w:val="22"/>
        </w:rPr>
        <w:t xml:space="preserve"> </w:t>
      </w:r>
    </w:p>
    <w:p w:rsidR="00A94290" w:rsidRDefault="00A94290" w:rsidP="00A94290">
      <w:pPr>
        <w:tabs>
          <w:tab w:val="left" w:pos="1418"/>
        </w:tabs>
        <w:autoSpaceDE w:val="0"/>
        <w:spacing w:before="0" w:after="0"/>
        <w:ind w:firstLine="1418"/>
        <w:rPr>
          <w:rFonts w:cs="Arial"/>
          <w:color w:val="000000"/>
          <w:sz w:val="24"/>
          <w:szCs w:val="22"/>
        </w:rPr>
      </w:pPr>
      <w:r>
        <w:rPr>
          <w:rFonts w:cs="Arial"/>
          <w:b/>
          <w:color w:val="000000"/>
          <w:sz w:val="24"/>
          <w:szCs w:val="22"/>
        </w:rPr>
        <w:t>1.7</w:t>
      </w:r>
      <w:r>
        <w:rPr>
          <w:rFonts w:cs="Arial"/>
          <w:color w:val="000000"/>
          <w:sz w:val="24"/>
          <w:szCs w:val="22"/>
        </w:rPr>
        <w:t xml:space="preserve"> A contrataç</w:t>
      </w:r>
      <w:r w:rsidR="00241E06">
        <w:rPr>
          <w:rFonts w:cs="Arial"/>
          <w:color w:val="000000"/>
          <w:sz w:val="24"/>
          <w:szCs w:val="22"/>
        </w:rPr>
        <w:t>ão</w:t>
      </w:r>
      <w:r>
        <w:rPr>
          <w:rFonts w:cs="Arial"/>
          <w:color w:val="000000"/>
          <w:sz w:val="24"/>
          <w:szCs w:val="22"/>
        </w:rPr>
        <w:t xml:space="preserve"> ser</w:t>
      </w:r>
      <w:r w:rsidR="00241E06">
        <w:rPr>
          <w:rFonts w:cs="Arial"/>
          <w:color w:val="000000"/>
          <w:sz w:val="24"/>
          <w:szCs w:val="22"/>
        </w:rPr>
        <w:t>á</w:t>
      </w:r>
      <w:r>
        <w:rPr>
          <w:rFonts w:cs="Arial"/>
          <w:color w:val="000000"/>
          <w:sz w:val="24"/>
          <w:szCs w:val="22"/>
        </w:rPr>
        <w:t xml:space="preserve"> pelo </w:t>
      </w:r>
      <w:r w:rsidR="00241E06">
        <w:rPr>
          <w:rFonts w:cs="Arial"/>
          <w:color w:val="000000"/>
          <w:sz w:val="24"/>
          <w:szCs w:val="22"/>
        </w:rPr>
        <w:t>prazo a ser definido em Resolução própria, a ser aprovada pelo Conselho de Administração ou Assembleia Geral do Consórcio, considerando o excepcional interesse público e a motivação da contratação precária, sendo que a contratação reger-se-á pela CLT</w:t>
      </w:r>
      <w:r>
        <w:rPr>
          <w:rFonts w:cs="Arial"/>
          <w:color w:val="000000"/>
          <w:sz w:val="24"/>
          <w:szCs w:val="22"/>
        </w:rPr>
        <w:t xml:space="preserve">. O </w:t>
      </w:r>
      <w:r w:rsidR="00241E06">
        <w:rPr>
          <w:rFonts w:cs="Arial"/>
          <w:color w:val="000000"/>
          <w:sz w:val="24"/>
          <w:szCs w:val="22"/>
        </w:rPr>
        <w:t>CIMAU</w:t>
      </w:r>
      <w:r>
        <w:rPr>
          <w:rFonts w:cs="Arial"/>
          <w:color w:val="000000"/>
          <w:sz w:val="24"/>
          <w:szCs w:val="22"/>
        </w:rPr>
        <w:t xml:space="preserve"> reserva</w:t>
      </w:r>
      <w:r w:rsidR="00241E06">
        <w:rPr>
          <w:rFonts w:cs="Arial"/>
          <w:color w:val="000000"/>
          <w:sz w:val="24"/>
          <w:szCs w:val="22"/>
        </w:rPr>
        <w:t>-se</w:t>
      </w:r>
      <w:r>
        <w:rPr>
          <w:rFonts w:cs="Arial"/>
          <w:color w:val="000000"/>
          <w:sz w:val="24"/>
          <w:szCs w:val="22"/>
        </w:rPr>
        <w:t xml:space="preserve"> o direito de rescindir os contratos administrativos temporários antes de finalizar o prazo ora estipulado, </w:t>
      </w:r>
      <w:r w:rsidR="00241E06">
        <w:rPr>
          <w:rFonts w:cs="Arial"/>
          <w:color w:val="000000"/>
          <w:sz w:val="24"/>
          <w:szCs w:val="22"/>
        </w:rPr>
        <w:t xml:space="preserve">em face de </w:t>
      </w:r>
      <w:r>
        <w:rPr>
          <w:rFonts w:cs="Arial"/>
          <w:color w:val="000000"/>
          <w:sz w:val="24"/>
          <w:szCs w:val="22"/>
        </w:rPr>
        <w:t>interesse público.</w:t>
      </w:r>
    </w:p>
    <w:p w:rsidR="00A94290" w:rsidRDefault="00A94290" w:rsidP="00A94290">
      <w:pPr>
        <w:tabs>
          <w:tab w:val="left" w:pos="1418"/>
        </w:tabs>
        <w:autoSpaceDE w:val="0"/>
        <w:spacing w:before="0" w:after="0"/>
        <w:ind w:firstLine="1418"/>
        <w:rPr>
          <w:rFonts w:cs="Arial"/>
          <w:color w:val="000000"/>
          <w:sz w:val="24"/>
          <w:szCs w:val="22"/>
        </w:rPr>
      </w:pPr>
    </w:p>
    <w:p w:rsidR="00A94290" w:rsidRDefault="00A94290" w:rsidP="00A94290">
      <w:pPr>
        <w:tabs>
          <w:tab w:val="left" w:pos="709"/>
          <w:tab w:val="left" w:pos="1418"/>
        </w:tabs>
        <w:spacing w:before="0" w:after="0"/>
        <w:rPr>
          <w:rFonts w:cs="Arial"/>
          <w:b/>
          <w:sz w:val="24"/>
        </w:rPr>
      </w:pPr>
      <w:r>
        <w:rPr>
          <w:rFonts w:cs="Arial"/>
          <w:b/>
          <w:sz w:val="24"/>
        </w:rPr>
        <w:tab/>
      </w:r>
      <w:r>
        <w:rPr>
          <w:rFonts w:cs="Arial"/>
          <w:b/>
          <w:sz w:val="24"/>
        </w:rPr>
        <w:tab/>
        <w:t>2. ESPECIFICAÇÕES DA FUNÇÃO TEMPORÁRIA</w:t>
      </w:r>
    </w:p>
    <w:p w:rsidR="00A94290" w:rsidRDefault="00A94290" w:rsidP="00A94290">
      <w:pPr>
        <w:tabs>
          <w:tab w:val="left" w:pos="709"/>
          <w:tab w:val="left" w:pos="1418"/>
        </w:tabs>
        <w:spacing w:before="0" w:after="0"/>
        <w:rPr>
          <w:rFonts w:cs="Arial"/>
          <w:sz w:val="24"/>
        </w:rPr>
      </w:pPr>
      <w:r>
        <w:rPr>
          <w:rFonts w:cs="Arial"/>
          <w:b/>
          <w:sz w:val="24"/>
        </w:rPr>
        <w:tab/>
      </w:r>
      <w:r>
        <w:rPr>
          <w:rFonts w:cs="Arial"/>
          <w:b/>
          <w:sz w:val="24"/>
        </w:rPr>
        <w:tab/>
        <w:t>2.1</w:t>
      </w:r>
      <w:r>
        <w:rPr>
          <w:rFonts w:cs="Arial"/>
          <w:sz w:val="24"/>
        </w:rPr>
        <w:t xml:space="preserve"> A funç</w:t>
      </w:r>
      <w:r w:rsidR="00241E06">
        <w:rPr>
          <w:rFonts w:cs="Arial"/>
          <w:sz w:val="24"/>
        </w:rPr>
        <w:t xml:space="preserve">ão </w:t>
      </w:r>
      <w:r>
        <w:rPr>
          <w:rFonts w:cs="Arial"/>
          <w:sz w:val="24"/>
        </w:rPr>
        <w:t>temporária de que trata este Processo Seletivo Simplificado corresponde ao exercício da seguinte atividade:</w:t>
      </w:r>
    </w:p>
    <w:p w:rsidR="00A94290" w:rsidRPr="0078129B" w:rsidRDefault="00A94290" w:rsidP="00A94290">
      <w:pPr>
        <w:tabs>
          <w:tab w:val="left" w:pos="1418"/>
        </w:tabs>
        <w:spacing w:before="0" w:after="0"/>
        <w:rPr>
          <w:rFonts w:cs="Arial"/>
          <w:b/>
          <w:bCs/>
          <w:color w:val="FF0000"/>
          <w:sz w:val="24"/>
          <w:szCs w:val="24"/>
          <w:u w:val="single"/>
        </w:rPr>
      </w:pPr>
      <w:r>
        <w:rPr>
          <w:rFonts w:cs="Arial"/>
          <w:b/>
          <w:bCs/>
        </w:rPr>
        <w:tab/>
      </w:r>
    </w:p>
    <w:p w:rsidR="00A94290" w:rsidRPr="008C6FA2" w:rsidRDefault="00FA0635" w:rsidP="00A94290">
      <w:pPr>
        <w:pStyle w:val="NormalWeb"/>
        <w:numPr>
          <w:ilvl w:val="0"/>
          <w:numId w:val="1"/>
        </w:numPr>
        <w:spacing w:line="360" w:lineRule="auto"/>
        <w:jc w:val="both"/>
        <w:rPr>
          <w:rFonts w:ascii="Arial" w:hAnsi="Arial" w:cs="Arial"/>
          <w:b/>
        </w:rPr>
      </w:pPr>
      <w:r>
        <w:rPr>
          <w:rFonts w:ascii="Arial" w:hAnsi="Arial" w:cs="Arial"/>
          <w:b/>
        </w:rPr>
        <w:t>AUXILIAR DE SERVIÇOS GERAIS</w:t>
      </w:r>
    </w:p>
    <w:p w:rsidR="00A94290" w:rsidRPr="00BD0F7F" w:rsidRDefault="00A94290" w:rsidP="00A94290">
      <w:pPr>
        <w:pStyle w:val="NormalWeb"/>
        <w:spacing w:before="0" w:beforeAutospacing="0" w:after="0" w:afterAutospacing="0" w:line="360" w:lineRule="auto"/>
        <w:ind w:firstLine="1418"/>
        <w:jc w:val="both"/>
        <w:rPr>
          <w:rFonts w:ascii="Arial" w:hAnsi="Arial" w:cs="Arial"/>
          <w:b/>
          <w:u w:val="single"/>
        </w:rPr>
      </w:pPr>
      <w:r w:rsidRPr="00CF6284">
        <w:rPr>
          <w:rFonts w:ascii="Arial" w:hAnsi="Arial" w:cs="Arial"/>
          <w:b/>
        </w:rPr>
        <w:t>Atribuições:</w:t>
      </w:r>
      <w:r w:rsidR="00FA0635">
        <w:rPr>
          <w:rFonts w:ascii="Arial" w:hAnsi="Arial" w:cs="Arial"/>
          <w:b/>
        </w:rPr>
        <w:t xml:space="preserve"> </w:t>
      </w:r>
      <w:r w:rsidR="00FA0635" w:rsidRPr="00BD0F7F">
        <w:rPr>
          <w:rFonts w:ascii="Arial" w:hAnsi="Arial" w:cs="Arial"/>
          <w:b/>
          <w:u w:val="single"/>
        </w:rPr>
        <w:t>Vide Resolução 005/2012, do CIMAU</w:t>
      </w:r>
      <w:r w:rsidR="00BD0F7F">
        <w:rPr>
          <w:rFonts w:ascii="Arial" w:hAnsi="Arial" w:cs="Arial"/>
          <w:b/>
          <w:u w:val="single"/>
        </w:rPr>
        <w:t>, em anexo ao EDITAL</w:t>
      </w:r>
      <w:r w:rsidR="00FA0635" w:rsidRPr="00BD0F7F">
        <w:rPr>
          <w:rFonts w:ascii="Arial" w:hAnsi="Arial" w:cs="Arial"/>
          <w:b/>
          <w:u w:val="single"/>
        </w:rPr>
        <w:t>.</w:t>
      </w:r>
    </w:p>
    <w:p w:rsidR="00A94290" w:rsidRPr="008C6FA2" w:rsidRDefault="00A94290" w:rsidP="00A94290">
      <w:pPr>
        <w:tabs>
          <w:tab w:val="left" w:pos="1418"/>
          <w:tab w:val="left" w:pos="4253"/>
        </w:tabs>
        <w:spacing w:before="0" w:after="0"/>
        <w:ind w:firstLine="1701"/>
        <w:rPr>
          <w:rFonts w:cs="Arial"/>
          <w:b/>
          <w:sz w:val="24"/>
          <w:szCs w:val="24"/>
        </w:rPr>
      </w:pPr>
      <w:r>
        <w:rPr>
          <w:rFonts w:cs="Arial"/>
          <w:b/>
          <w:sz w:val="24"/>
          <w:szCs w:val="24"/>
        </w:rPr>
        <w:t>Condições d</w:t>
      </w:r>
      <w:r w:rsidRPr="008C6FA2">
        <w:rPr>
          <w:rFonts w:cs="Arial"/>
          <w:b/>
          <w:sz w:val="24"/>
          <w:szCs w:val="24"/>
        </w:rPr>
        <w:t>e Trabalho:</w:t>
      </w:r>
    </w:p>
    <w:p w:rsidR="00A94290" w:rsidRPr="008C6FA2" w:rsidRDefault="00A94290" w:rsidP="00A94290">
      <w:pPr>
        <w:tabs>
          <w:tab w:val="left" w:pos="900"/>
          <w:tab w:val="left" w:pos="1080"/>
          <w:tab w:val="left" w:pos="4253"/>
        </w:tabs>
        <w:spacing w:before="0" w:after="0"/>
        <w:ind w:firstLine="1701"/>
        <w:rPr>
          <w:rFonts w:cs="Arial"/>
          <w:sz w:val="24"/>
          <w:szCs w:val="24"/>
        </w:rPr>
      </w:pPr>
      <w:r w:rsidRPr="008C6FA2">
        <w:rPr>
          <w:rFonts w:cs="Arial"/>
          <w:sz w:val="24"/>
          <w:szCs w:val="24"/>
        </w:rPr>
        <w:t xml:space="preserve">I - Carga horária: </w:t>
      </w:r>
      <w:r w:rsidR="00241E06">
        <w:rPr>
          <w:rFonts w:cs="Arial"/>
          <w:sz w:val="24"/>
          <w:szCs w:val="24"/>
        </w:rPr>
        <w:t>4</w:t>
      </w:r>
      <w:r w:rsidRPr="008C6FA2">
        <w:rPr>
          <w:rFonts w:cs="Arial"/>
          <w:sz w:val="24"/>
          <w:szCs w:val="24"/>
        </w:rPr>
        <w:t>0 horas semanais</w:t>
      </w:r>
    </w:p>
    <w:p w:rsidR="00A94290" w:rsidRPr="008C6FA2" w:rsidRDefault="00A94290" w:rsidP="00A94290">
      <w:pPr>
        <w:tabs>
          <w:tab w:val="left" w:pos="1418"/>
          <w:tab w:val="left" w:pos="4253"/>
        </w:tabs>
        <w:spacing w:before="0" w:after="0"/>
        <w:ind w:firstLine="1701"/>
        <w:rPr>
          <w:rFonts w:cs="Arial"/>
          <w:b/>
          <w:sz w:val="24"/>
          <w:szCs w:val="24"/>
        </w:rPr>
      </w:pPr>
      <w:r>
        <w:rPr>
          <w:rFonts w:cs="Arial"/>
          <w:b/>
          <w:sz w:val="24"/>
          <w:szCs w:val="24"/>
        </w:rPr>
        <w:t>Requisitos p</w:t>
      </w:r>
      <w:r w:rsidRPr="008C6FA2">
        <w:rPr>
          <w:rFonts w:cs="Arial"/>
          <w:b/>
          <w:sz w:val="24"/>
          <w:szCs w:val="24"/>
        </w:rPr>
        <w:t xml:space="preserve">ara </w:t>
      </w:r>
      <w:r>
        <w:rPr>
          <w:rFonts w:cs="Arial"/>
          <w:b/>
          <w:sz w:val="24"/>
          <w:szCs w:val="24"/>
        </w:rPr>
        <w:t>p</w:t>
      </w:r>
      <w:r w:rsidRPr="008C6FA2">
        <w:rPr>
          <w:rFonts w:cs="Arial"/>
          <w:b/>
          <w:sz w:val="24"/>
          <w:szCs w:val="24"/>
        </w:rPr>
        <w:t xml:space="preserve">reenchimento </w:t>
      </w:r>
      <w:r>
        <w:rPr>
          <w:rFonts w:cs="Arial"/>
          <w:b/>
          <w:sz w:val="24"/>
          <w:szCs w:val="24"/>
        </w:rPr>
        <w:t>d</w:t>
      </w:r>
      <w:r w:rsidRPr="008C6FA2">
        <w:rPr>
          <w:rFonts w:cs="Arial"/>
          <w:b/>
          <w:sz w:val="24"/>
          <w:szCs w:val="24"/>
        </w:rPr>
        <w:t xml:space="preserve">o </w:t>
      </w:r>
      <w:r>
        <w:rPr>
          <w:rFonts w:cs="Arial"/>
          <w:b/>
          <w:sz w:val="24"/>
          <w:szCs w:val="24"/>
        </w:rPr>
        <w:t>c</w:t>
      </w:r>
      <w:r w:rsidRPr="008C6FA2">
        <w:rPr>
          <w:rFonts w:cs="Arial"/>
          <w:b/>
          <w:sz w:val="24"/>
          <w:szCs w:val="24"/>
        </w:rPr>
        <w:t>argo:</w:t>
      </w:r>
    </w:p>
    <w:p w:rsidR="00A94290" w:rsidRPr="008C6FA2" w:rsidRDefault="00A94290" w:rsidP="00A94290">
      <w:pPr>
        <w:tabs>
          <w:tab w:val="left" w:pos="1418"/>
          <w:tab w:val="left" w:pos="4253"/>
        </w:tabs>
        <w:spacing w:before="0" w:after="0"/>
        <w:ind w:firstLine="1701"/>
        <w:rPr>
          <w:rFonts w:cs="Arial"/>
          <w:sz w:val="24"/>
          <w:szCs w:val="24"/>
        </w:rPr>
      </w:pPr>
      <w:r w:rsidRPr="008C6FA2">
        <w:rPr>
          <w:rFonts w:cs="Arial"/>
          <w:sz w:val="24"/>
          <w:szCs w:val="24"/>
        </w:rPr>
        <w:t xml:space="preserve">I - Idade mínima: 18 anos </w:t>
      </w:r>
    </w:p>
    <w:p w:rsidR="00A94290" w:rsidRPr="008C6FA2" w:rsidRDefault="00A94290" w:rsidP="00A94290">
      <w:pPr>
        <w:tabs>
          <w:tab w:val="left" w:pos="1418"/>
          <w:tab w:val="left" w:pos="4253"/>
        </w:tabs>
        <w:spacing w:before="0" w:after="0"/>
        <w:ind w:firstLine="1701"/>
        <w:rPr>
          <w:rFonts w:cs="Arial"/>
          <w:sz w:val="24"/>
          <w:szCs w:val="24"/>
        </w:rPr>
      </w:pPr>
      <w:r w:rsidRPr="008C6FA2">
        <w:rPr>
          <w:rFonts w:cs="Arial"/>
          <w:sz w:val="24"/>
          <w:szCs w:val="24"/>
        </w:rPr>
        <w:t xml:space="preserve">II - Instrução: Ensino </w:t>
      </w:r>
      <w:r w:rsidR="00241E06">
        <w:rPr>
          <w:rFonts w:cs="Arial"/>
          <w:sz w:val="24"/>
          <w:szCs w:val="24"/>
        </w:rPr>
        <w:t>fundamental completo</w:t>
      </w:r>
    </w:p>
    <w:p w:rsidR="00A94290" w:rsidRPr="008C6FA2" w:rsidRDefault="00A94290" w:rsidP="00A94290">
      <w:pPr>
        <w:pStyle w:val="paragraph"/>
        <w:spacing w:before="0" w:beforeAutospacing="0" w:after="0" w:afterAutospacing="0" w:line="360" w:lineRule="auto"/>
        <w:textAlignment w:val="baseline"/>
        <w:rPr>
          <w:rFonts w:ascii="Segoe UI" w:hAnsi="Segoe UI" w:cs="Segoe UI"/>
          <w:sz w:val="12"/>
          <w:szCs w:val="12"/>
        </w:rPr>
      </w:pPr>
    </w:p>
    <w:p w:rsidR="00A94290" w:rsidRPr="007E496E" w:rsidRDefault="00A94290" w:rsidP="00A94290">
      <w:pPr>
        <w:tabs>
          <w:tab w:val="left" w:pos="1418"/>
        </w:tabs>
        <w:spacing w:before="0" w:after="0"/>
        <w:ind w:firstLine="1701"/>
        <w:rPr>
          <w:rFonts w:cs="Arial"/>
          <w:b/>
          <w:sz w:val="24"/>
          <w:szCs w:val="24"/>
        </w:rPr>
      </w:pPr>
      <w:r w:rsidRPr="007E496E">
        <w:rPr>
          <w:rFonts w:cs="Arial"/>
          <w:b/>
          <w:sz w:val="24"/>
          <w:szCs w:val="24"/>
        </w:rPr>
        <w:t xml:space="preserve">ACESSO: </w:t>
      </w:r>
    </w:p>
    <w:p w:rsidR="00A94290" w:rsidRPr="007E496E" w:rsidRDefault="00A94290" w:rsidP="00A94290">
      <w:pPr>
        <w:tabs>
          <w:tab w:val="left" w:pos="1418"/>
        </w:tabs>
        <w:spacing w:before="0" w:after="0"/>
        <w:ind w:firstLine="1701"/>
        <w:rPr>
          <w:rFonts w:cs="Arial"/>
          <w:sz w:val="24"/>
          <w:szCs w:val="24"/>
        </w:rPr>
      </w:pPr>
      <w:r w:rsidRPr="007E496E">
        <w:rPr>
          <w:rFonts w:cs="Arial"/>
          <w:sz w:val="24"/>
          <w:szCs w:val="24"/>
        </w:rPr>
        <w:t>Processo Seletivo e Contrato Por Tempo Determinado.</w:t>
      </w:r>
    </w:p>
    <w:p w:rsidR="00A94290" w:rsidRDefault="00A94290" w:rsidP="00A94290">
      <w:pPr>
        <w:spacing w:before="0" w:after="0"/>
        <w:rPr>
          <w:rFonts w:cs="Arial"/>
          <w:sz w:val="24"/>
          <w:szCs w:val="22"/>
        </w:rPr>
      </w:pPr>
      <w:r w:rsidRPr="008C6FA2">
        <w:rPr>
          <w:rFonts w:cs="Arial"/>
          <w:b/>
          <w:bCs/>
          <w:sz w:val="24"/>
          <w:szCs w:val="24"/>
        </w:rPr>
        <w:tab/>
      </w:r>
      <w:r w:rsidRPr="008C6FA2">
        <w:rPr>
          <w:rFonts w:cs="Arial"/>
          <w:b/>
          <w:sz w:val="24"/>
          <w:szCs w:val="24"/>
        </w:rPr>
        <w:t>2.2</w:t>
      </w:r>
      <w:r w:rsidRPr="008C6FA2">
        <w:rPr>
          <w:rFonts w:cs="Arial"/>
          <w:sz w:val="24"/>
          <w:szCs w:val="24"/>
        </w:rPr>
        <w:t xml:space="preserve"> Pelo efetivo exercício da funç</w:t>
      </w:r>
      <w:r w:rsidR="00241E06">
        <w:rPr>
          <w:rFonts w:cs="Arial"/>
          <w:sz w:val="24"/>
          <w:szCs w:val="24"/>
        </w:rPr>
        <w:t>ão</w:t>
      </w:r>
      <w:r>
        <w:rPr>
          <w:rFonts w:cs="Arial"/>
          <w:sz w:val="24"/>
          <w:szCs w:val="22"/>
        </w:rPr>
        <w:t xml:space="preserve"> temporária </w:t>
      </w:r>
      <w:proofErr w:type="gramStart"/>
      <w:r>
        <w:rPr>
          <w:rFonts w:cs="Arial"/>
          <w:sz w:val="24"/>
          <w:szCs w:val="22"/>
        </w:rPr>
        <w:t>será</w:t>
      </w:r>
      <w:proofErr w:type="gramEnd"/>
      <w:r>
        <w:rPr>
          <w:rFonts w:cs="Arial"/>
          <w:sz w:val="24"/>
          <w:szCs w:val="22"/>
        </w:rPr>
        <w:t xml:space="preserve"> pago mensalmente o vencimento descrito na tabela abaixo:  </w:t>
      </w:r>
    </w:p>
    <w:p w:rsidR="00A94290" w:rsidRDefault="00A94290" w:rsidP="00A94290">
      <w:pPr>
        <w:spacing w:before="0" w:after="0"/>
        <w:rPr>
          <w:rFonts w:cs="Arial"/>
          <w:sz w:val="24"/>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5"/>
        <w:gridCol w:w="3165"/>
        <w:gridCol w:w="3165"/>
      </w:tblGrid>
      <w:tr w:rsidR="00A94290" w:rsidRPr="00C2529D" w:rsidTr="00241E06">
        <w:tc>
          <w:tcPr>
            <w:tcW w:w="3165" w:type="dxa"/>
            <w:shd w:val="clear" w:color="auto" w:fill="auto"/>
          </w:tcPr>
          <w:p w:rsidR="00A94290" w:rsidRPr="00C2529D" w:rsidRDefault="00A94290" w:rsidP="008A1B0F">
            <w:pPr>
              <w:tabs>
                <w:tab w:val="left" w:pos="709"/>
                <w:tab w:val="left" w:pos="1418"/>
              </w:tabs>
              <w:spacing w:before="0" w:after="0"/>
              <w:jc w:val="center"/>
              <w:rPr>
                <w:rFonts w:cs="Arial"/>
                <w:b/>
                <w:sz w:val="24"/>
                <w:szCs w:val="22"/>
              </w:rPr>
            </w:pPr>
            <w:r w:rsidRPr="00C2529D">
              <w:rPr>
                <w:rFonts w:cs="Arial"/>
                <w:b/>
                <w:sz w:val="24"/>
                <w:szCs w:val="22"/>
              </w:rPr>
              <w:t>Cargo</w:t>
            </w:r>
          </w:p>
        </w:tc>
        <w:tc>
          <w:tcPr>
            <w:tcW w:w="3165" w:type="dxa"/>
            <w:shd w:val="clear" w:color="auto" w:fill="auto"/>
          </w:tcPr>
          <w:p w:rsidR="00A94290" w:rsidRPr="00C2529D" w:rsidRDefault="00A94290" w:rsidP="008A1B0F">
            <w:pPr>
              <w:tabs>
                <w:tab w:val="left" w:pos="709"/>
                <w:tab w:val="left" w:pos="1418"/>
              </w:tabs>
              <w:spacing w:before="0" w:after="0"/>
              <w:jc w:val="center"/>
              <w:rPr>
                <w:rFonts w:cs="Arial"/>
                <w:b/>
                <w:sz w:val="24"/>
                <w:szCs w:val="22"/>
              </w:rPr>
            </w:pPr>
            <w:r w:rsidRPr="00C2529D">
              <w:rPr>
                <w:rFonts w:cs="Arial"/>
                <w:b/>
                <w:sz w:val="24"/>
                <w:szCs w:val="22"/>
              </w:rPr>
              <w:t>Carga horária semanal</w:t>
            </w:r>
          </w:p>
        </w:tc>
        <w:tc>
          <w:tcPr>
            <w:tcW w:w="3165" w:type="dxa"/>
            <w:shd w:val="clear" w:color="auto" w:fill="auto"/>
          </w:tcPr>
          <w:p w:rsidR="00A94290" w:rsidRPr="00C2529D" w:rsidRDefault="00A94290" w:rsidP="008A1B0F">
            <w:pPr>
              <w:tabs>
                <w:tab w:val="left" w:pos="709"/>
                <w:tab w:val="left" w:pos="1418"/>
              </w:tabs>
              <w:spacing w:before="0" w:after="0"/>
              <w:jc w:val="center"/>
              <w:rPr>
                <w:rFonts w:cs="Arial"/>
                <w:b/>
                <w:sz w:val="24"/>
                <w:szCs w:val="22"/>
              </w:rPr>
            </w:pPr>
            <w:r w:rsidRPr="00C2529D">
              <w:rPr>
                <w:rFonts w:cs="Arial"/>
                <w:b/>
                <w:sz w:val="24"/>
                <w:szCs w:val="22"/>
              </w:rPr>
              <w:t>Valor mensal</w:t>
            </w:r>
          </w:p>
        </w:tc>
      </w:tr>
      <w:tr w:rsidR="00A94290" w:rsidRPr="00C2529D" w:rsidTr="00241E06">
        <w:tc>
          <w:tcPr>
            <w:tcW w:w="3165" w:type="dxa"/>
            <w:shd w:val="clear" w:color="auto" w:fill="auto"/>
          </w:tcPr>
          <w:p w:rsidR="00A94290" w:rsidRPr="00C2529D" w:rsidRDefault="007F28CA" w:rsidP="007F28CA">
            <w:pPr>
              <w:tabs>
                <w:tab w:val="left" w:pos="709"/>
                <w:tab w:val="left" w:pos="1418"/>
              </w:tabs>
              <w:spacing w:before="0" w:after="0"/>
              <w:jc w:val="center"/>
              <w:rPr>
                <w:rFonts w:cs="Arial"/>
                <w:sz w:val="24"/>
                <w:szCs w:val="22"/>
              </w:rPr>
            </w:pPr>
            <w:r>
              <w:rPr>
                <w:rFonts w:cs="Arial"/>
                <w:sz w:val="24"/>
                <w:szCs w:val="22"/>
              </w:rPr>
              <w:t>Auxiliar de Serviços Gerais</w:t>
            </w:r>
          </w:p>
        </w:tc>
        <w:tc>
          <w:tcPr>
            <w:tcW w:w="3165" w:type="dxa"/>
            <w:shd w:val="clear" w:color="auto" w:fill="auto"/>
          </w:tcPr>
          <w:p w:rsidR="00A94290" w:rsidRPr="0044260C" w:rsidRDefault="00A94290" w:rsidP="008A1B0F">
            <w:pPr>
              <w:tabs>
                <w:tab w:val="left" w:pos="709"/>
                <w:tab w:val="left" w:pos="1418"/>
              </w:tabs>
              <w:spacing w:before="0" w:after="0"/>
              <w:jc w:val="center"/>
              <w:rPr>
                <w:rFonts w:cs="Arial"/>
                <w:sz w:val="24"/>
                <w:szCs w:val="22"/>
              </w:rPr>
            </w:pPr>
            <w:r w:rsidRPr="0044260C">
              <w:rPr>
                <w:rFonts w:cs="Arial"/>
                <w:sz w:val="24"/>
                <w:szCs w:val="22"/>
              </w:rPr>
              <w:t>40 horas</w:t>
            </w:r>
          </w:p>
        </w:tc>
        <w:tc>
          <w:tcPr>
            <w:tcW w:w="3165" w:type="dxa"/>
            <w:shd w:val="clear" w:color="auto" w:fill="auto"/>
          </w:tcPr>
          <w:p w:rsidR="00A94290" w:rsidRPr="0044260C" w:rsidRDefault="00A94290" w:rsidP="007F28CA">
            <w:pPr>
              <w:tabs>
                <w:tab w:val="left" w:pos="709"/>
                <w:tab w:val="left" w:pos="1418"/>
              </w:tabs>
              <w:spacing w:before="0" w:after="0"/>
              <w:jc w:val="center"/>
              <w:rPr>
                <w:rFonts w:cs="Arial"/>
                <w:sz w:val="24"/>
                <w:szCs w:val="22"/>
              </w:rPr>
            </w:pPr>
            <w:r w:rsidRPr="0044260C">
              <w:rPr>
                <w:rFonts w:cs="Arial"/>
                <w:sz w:val="24"/>
                <w:szCs w:val="22"/>
              </w:rPr>
              <w:t>R$ 1.</w:t>
            </w:r>
            <w:r w:rsidR="007F28CA">
              <w:rPr>
                <w:rFonts w:cs="Arial"/>
                <w:sz w:val="24"/>
                <w:szCs w:val="22"/>
              </w:rPr>
              <w:t>591,20</w:t>
            </w:r>
          </w:p>
        </w:tc>
      </w:tr>
    </w:tbl>
    <w:p w:rsidR="00A94290" w:rsidRDefault="00A94290" w:rsidP="00A94290">
      <w:pPr>
        <w:tabs>
          <w:tab w:val="clear" w:pos="1701"/>
          <w:tab w:val="left" w:pos="1418"/>
        </w:tabs>
        <w:spacing w:before="0" w:after="0"/>
        <w:rPr>
          <w:rFonts w:cs="Arial"/>
          <w:b/>
          <w:sz w:val="24"/>
          <w:szCs w:val="22"/>
        </w:rPr>
      </w:pPr>
    </w:p>
    <w:p w:rsidR="00A94290" w:rsidRPr="009451A8" w:rsidRDefault="00A94290" w:rsidP="00A94290">
      <w:pPr>
        <w:tabs>
          <w:tab w:val="clear" w:pos="1701"/>
          <w:tab w:val="left" w:pos="1418"/>
        </w:tabs>
        <w:spacing w:before="0" w:after="0"/>
        <w:rPr>
          <w:rFonts w:cs="Arial"/>
          <w:sz w:val="24"/>
          <w:szCs w:val="22"/>
        </w:rPr>
      </w:pPr>
      <w:r>
        <w:rPr>
          <w:rFonts w:cs="Arial"/>
          <w:b/>
          <w:sz w:val="24"/>
          <w:szCs w:val="22"/>
        </w:rPr>
        <w:tab/>
        <w:t xml:space="preserve">2.2.1 </w:t>
      </w:r>
      <w:r w:rsidR="008C7367">
        <w:rPr>
          <w:rFonts w:cs="Arial"/>
          <w:sz w:val="24"/>
          <w:szCs w:val="22"/>
        </w:rPr>
        <w:t>Além do vencimento o</w:t>
      </w:r>
      <w:r>
        <w:rPr>
          <w:rFonts w:cs="Arial"/>
          <w:sz w:val="24"/>
          <w:szCs w:val="22"/>
        </w:rPr>
        <w:t xml:space="preserve"> contratado </w:t>
      </w:r>
      <w:r w:rsidRPr="008204D4">
        <w:rPr>
          <w:rFonts w:cs="Arial"/>
          <w:sz w:val="24"/>
          <w:szCs w:val="22"/>
        </w:rPr>
        <w:t>far</w:t>
      </w:r>
      <w:r w:rsidR="008C7367">
        <w:rPr>
          <w:rFonts w:cs="Arial"/>
          <w:sz w:val="24"/>
          <w:szCs w:val="22"/>
        </w:rPr>
        <w:t xml:space="preserve">á </w:t>
      </w:r>
      <w:r w:rsidRPr="008C7367">
        <w:rPr>
          <w:rFonts w:cs="Arial"/>
          <w:i/>
          <w:sz w:val="24"/>
          <w:szCs w:val="22"/>
        </w:rPr>
        <w:t>jus</w:t>
      </w:r>
      <w:r w:rsidRPr="008204D4">
        <w:rPr>
          <w:rFonts w:cs="Arial"/>
          <w:sz w:val="24"/>
          <w:szCs w:val="22"/>
        </w:rPr>
        <w:t xml:space="preserve"> </w:t>
      </w:r>
      <w:r w:rsidR="008232D7">
        <w:rPr>
          <w:rFonts w:cs="Arial"/>
          <w:sz w:val="24"/>
          <w:szCs w:val="22"/>
        </w:rPr>
        <w:t>aos direitos trabalhistas previsto em lei, como, por exemplo, recolhimento do FGTS e INSS, entre outros</w:t>
      </w:r>
      <w:r>
        <w:rPr>
          <w:rFonts w:cs="Arial"/>
          <w:sz w:val="24"/>
          <w:szCs w:val="22"/>
        </w:rPr>
        <w:t>.</w:t>
      </w:r>
    </w:p>
    <w:p w:rsidR="00A94290" w:rsidRPr="009451A8" w:rsidRDefault="00A94290" w:rsidP="00A94290">
      <w:pPr>
        <w:tabs>
          <w:tab w:val="left" w:pos="709"/>
          <w:tab w:val="left" w:pos="1418"/>
        </w:tabs>
        <w:spacing w:before="0" w:after="0"/>
        <w:rPr>
          <w:rFonts w:cs="Arial"/>
          <w:sz w:val="24"/>
          <w:szCs w:val="22"/>
        </w:rPr>
      </w:pPr>
      <w:r>
        <w:rPr>
          <w:rFonts w:cs="Arial"/>
          <w:b/>
          <w:bCs/>
          <w:sz w:val="24"/>
          <w:szCs w:val="22"/>
        </w:rPr>
        <w:tab/>
      </w:r>
      <w:r>
        <w:rPr>
          <w:rFonts w:cs="Arial"/>
          <w:b/>
          <w:bCs/>
          <w:sz w:val="24"/>
          <w:szCs w:val="22"/>
        </w:rPr>
        <w:tab/>
        <w:t>2.2.2</w:t>
      </w:r>
      <w:r>
        <w:rPr>
          <w:rFonts w:cs="Arial"/>
          <w:sz w:val="24"/>
          <w:szCs w:val="22"/>
        </w:rPr>
        <w:t xml:space="preserve"> Sobre o valor total da remuneração incidirão os descontos fiscais e previdenciários.</w:t>
      </w:r>
    </w:p>
    <w:p w:rsidR="00A94290" w:rsidRDefault="00A94290" w:rsidP="00A94290">
      <w:pPr>
        <w:tabs>
          <w:tab w:val="left" w:pos="709"/>
          <w:tab w:val="left" w:pos="1418"/>
        </w:tabs>
        <w:spacing w:before="0" w:after="0"/>
        <w:rPr>
          <w:rFonts w:cs="Arial"/>
          <w:sz w:val="24"/>
          <w:szCs w:val="22"/>
        </w:rPr>
      </w:pPr>
      <w:r>
        <w:rPr>
          <w:rFonts w:cs="Arial"/>
          <w:b/>
          <w:sz w:val="24"/>
          <w:szCs w:val="22"/>
        </w:rPr>
        <w:tab/>
      </w:r>
      <w:r>
        <w:rPr>
          <w:rFonts w:cs="Arial"/>
          <w:b/>
          <w:sz w:val="24"/>
          <w:szCs w:val="22"/>
        </w:rPr>
        <w:tab/>
        <w:t>2.3</w:t>
      </w:r>
      <w:r>
        <w:rPr>
          <w:rFonts w:cs="Arial"/>
          <w:sz w:val="24"/>
          <w:szCs w:val="22"/>
        </w:rPr>
        <w:t xml:space="preserve"> Os deveres e proibições aplicadas ao contratado correspondem àqueles estabelecidos para os demais servidores </w:t>
      </w:r>
      <w:r w:rsidR="008232D7">
        <w:rPr>
          <w:rFonts w:cs="Arial"/>
          <w:sz w:val="24"/>
          <w:szCs w:val="22"/>
        </w:rPr>
        <w:t>do CIMAU</w:t>
      </w:r>
      <w:r>
        <w:rPr>
          <w:rFonts w:cs="Arial"/>
          <w:sz w:val="24"/>
          <w:szCs w:val="22"/>
        </w:rPr>
        <w:t xml:space="preserve">. </w:t>
      </w:r>
    </w:p>
    <w:p w:rsidR="00A94290" w:rsidRDefault="00A94290" w:rsidP="00A94290">
      <w:pPr>
        <w:tabs>
          <w:tab w:val="left" w:pos="709"/>
          <w:tab w:val="left" w:pos="1418"/>
        </w:tabs>
        <w:spacing w:before="0" w:after="0"/>
        <w:rPr>
          <w:rFonts w:cs="Arial"/>
          <w:sz w:val="24"/>
          <w:szCs w:val="22"/>
        </w:rPr>
      </w:pPr>
    </w:p>
    <w:p w:rsidR="00A94290" w:rsidRPr="00A26D3B" w:rsidRDefault="00A94290" w:rsidP="00A94290">
      <w:pPr>
        <w:tabs>
          <w:tab w:val="left" w:pos="709"/>
          <w:tab w:val="left" w:pos="1418"/>
        </w:tabs>
        <w:spacing w:before="0" w:after="0"/>
        <w:rPr>
          <w:rFonts w:cs="Arial"/>
          <w:sz w:val="24"/>
          <w:szCs w:val="22"/>
        </w:rPr>
      </w:pPr>
      <w:r>
        <w:rPr>
          <w:rFonts w:cs="Arial"/>
          <w:b/>
          <w:sz w:val="24"/>
          <w:szCs w:val="22"/>
        </w:rPr>
        <w:tab/>
      </w:r>
      <w:r>
        <w:rPr>
          <w:rFonts w:cs="Arial"/>
          <w:b/>
          <w:sz w:val="24"/>
          <w:szCs w:val="22"/>
        </w:rPr>
        <w:tab/>
        <w:t>3. INSCRIÇÕES</w:t>
      </w:r>
    </w:p>
    <w:p w:rsidR="00A94290" w:rsidRPr="00AE70C9" w:rsidRDefault="00A94290" w:rsidP="00A94290">
      <w:pPr>
        <w:tabs>
          <w:tab w:val="left" w:pos="709"/>
          <w:tab w:val="left" w:pos="1418"/>
        </w:tabs>
        <w:spacing w:before="0" w:after="0"/>
        <w:rPr>
          <w:rFonts w:cs="Arial"/>
          <w:b/>
          <w:color w:val="FF0000"/>
          <w:sz w:val="24"/>
          <w:szCs w:val="22"/>
        </w:rPr>
      </w:pPr>
      <w:r>
        <w:rPr>
          <w:rFonts w:cs="Arial"/>
          <w:b/>
          <w:sz w:val="24"/>
          <w:szCs w:val="22"/>
        </w:rPr>
        <w:tab/>
      </w:r>
      <w:r>
        <w:rPr>
          <w:rFonts w:cs="Arial"/>
          <w:b/>
          <w:sz w:val="24"/>
          <w:szCs w:val="22"/>
        </w:rPr>
        <w:tab/>
        <w:t>3.1</w:t>
      </w:r>
      <w:r>
        <w:rPr>
          <w:rFonts w:cs="Arial"/>
          <w:sz w:val="24"/>
          <w:szCs w:val="22"/>
        </w:rPr>
        <w:t xml:space="preserve"> As inscrições serão recebidas exclusivamente pela Comissão designada ou quem esta designar, junto a S</w:t>
      </w:r>
      <w:r w:rsidR="008232D7">
        <w:rPr>
          <w:rFonts w:cs="Arial"/>
          <w:sz w:val="24"/>
          <w:szCs w:val="22"/>
        </w:rPr>
        <w:t>ede do Consórcio</w:t>
      </w:r>
      <w:r>
        <w:rPr>
          <w:rFonts w:cs="Arial"/>
          <w:sz w:val="24"/>
          <w:szCs w:val="22"/>
        </w:rPr>
        <w:t>, localizad</w:t>
      </w:r>
      <w:r w:rsidR="008232D7">
        <w:rPr>
          <w:rFonts w:cs="Arial"/>
          <w:sz w:val="24"/>
          <w:szCs w:val="22"/>
        </w:rPr>
        <w:t>o</w:t>
      </w:r>
      <w:r>
        <w:rPr>
          <w:rFonts w:cs="Arial"/>
          <w:sz w:val="24"/>
          <w:szCs w:val="22"/>
        </w:rPr>
        <w:t xml:space="preserve"> </w:t>
      </w:r>
      <w:r w:rsidR="008232D7">
        <w:rPr>
          <w:rFonts w:cs="Arial"/>
          <w:sz w:val="24"/>
          <w:szCs w:val="22"/>
        </w:rPr>
        <w:t>na Rua J</w:t>
      </w:r>
      <w:r w:rsidR="00BD0F7F">
        <w:rPr>
          <w:rFonts w:cs="Arial"/>
          <w:sz w:val="24"/>
          <w:szCs w:val="22"/>
        </w:rPr>
        <w:t>ú</w:t>
      </w:r>
      <w:r w:rsidR="008232D7">
        <w:rPr>
          <w:rFonts w:cs="Arial"/>
          <w:sz w:val="24"/>
          <w:szCs w:val="22"/>
        </w:rPr>
        <w:t xml:space="preserve">lio de Castilhos, </w:t>
      </w:r>
      <w:r w:rsidR="00BD0F7F">
        <w:rPr>
          <w:rFonts w:cs="Arial"/>
          <w:sz w:val="24"/>
          <w:szCs w:val="22"/>
        </w:rPr>
        <w:t>350</w:t>
      </w:r>
      <w:r w:rsidR="008232D7">
        <w:rPr>
          <w:rFonts w:cs="Arial"/>
          <w:sz w:val="24"/>
          <w:szCs w:val="22"/>
        </w:rPr>
        <w:t xml:space="preserve">, cidade de Rodeio Bonito, RS, </w:t>
      </w:r>
      <w:r w:rsidRPr="00BD0F7F">
        <w:rPr>
          <w:rFonts w:cs="Arial"/>
          <w:b/>
          <w:sz w:val="24"/>
          <w:szCs w:val="22"/>
          <w:u w:val="single"/>
        </w:rPr>
        <w:t xml:space="preserve">nos dias </w:t>
      </w:r>
      <w:r w:rsidR="008232D7" w:rsidRPr="00BD0F7F">
        <w:rPr>
          <w:rFonts w:cs="Arial"/>
          <w:b/>
          <w:sz w:val="24"/>
          <w:szCs w:val="22"/>
          <w:u w:val="single"/>
        </w:rPr>
        <w:t>14</w:t>
      </w:r>
      <w:r w:rsidRPr="00BD0F7F">
        <w:rPr>
          <w:rFonts w:cs="Arial"/>
          <w:b/>
          <w:sz w:val="24"/>
          <w:szCs w:val="22"/>
          <w:u w:val="single"/>
        </w:rPr>
        <w:t xml:space="preserve"> </w:t>
      </w:r>
      <w:r w:rsidR="008232D7" w:rsidRPr="00BD0F7F">
        <w:rPr>
          <w:rFonts w:cs="Arial"/>
          <w:b/>
          <w:sz w:val="24"/>
          <w:szCs w:val="22"/>
          <w:u w:val="single"/>
        </w:rPr>
        <w:t>a</w:t>
      </w:r>
      <w:r w:rsidRPr="00BD0F7F">
        <w:rPr>
          <w:rFonts w:cs="Arial"/>
          <w:b/>
          <w:sz w:val="24"/>
          <w:szCs w:val="22"/>
          <w:u w:val="single"/>
        </w:rPr>
        <w:t xml:space="preserve"> </w:t>
      </w:r>
      <w:r w:rsidR="00BD0F7F">
        <w:rPr>
          <w:rFonts w:cs="Arial"/>
          <w:b/>
          <w:sz w:val="24"/>
          <w:szCs w:val="22"/>
          <w:u w:val="single"/>
        </w:rPr>
        <w:t>20</w:t>
      </w:r>
      <w:r w:rsidRPr="00BD0F7F">
        <w:rPr>
          <w:rFonts w:cs="Arial"/>
          <w:b/>
          <w:sz w:val="24"/>
          <w:szCs w:val="22"/>
          <w:u w:val="single"/>
        </w:rPr>
        <w:t xml:space="preserve"> de </w:t>
      </w:r>
      <w:r w:rsidR="008232D7" w:rsidRPr="00BD0F7F">
        <w:rPr>
          <w:rFonts w:cs="Arial"/>
          <w:b/>
          <w:sz w:val="24"/>
          <w:szCs w:val="22"/>
          <w:u w:val="single"/>
        </w:rPr>
        <w:t>novembro de 2019</w:t>
      </w:r>
      <w:r w:rsidRPr="00BD0F7F">
        <w:rPr>
          <w:rFonts w:cs="Arial"/>
          <w:b/>
          <w:sz w:val="24"/>
          <w:szCs w:val="22"/>
          <w:u w:val="single"/>
        </w:rPr>
        <w:t xml:space="preserve">, em horário de expediente, das </w:t>
      </w:r>
      <w:r w:rsidR="00BD0F7F">
        <w:rPr>
          <w:rFonts w:cs="Arial"/>
          <w:b/>
          <w:sz w:val="24"/>
          <w:szCs w:val="22"/>
          <w:u w:val="single"/>
        </w:rPr>
        <w:t>07h30min</w:t>
      </w:r>
      <w:r w:rsidRPr="00BD0F7F">
        <w:rPr>
          <w:rFonts w:cs="Arial"/>
          <w:b/>
          <w:sz w:val="24"/>
          <w:szCs w:val="22"/>
          <w:u w:val="single"/>
        </w:rPr>
        <w:t xml:space="preserve"> às </w:t>
      </w:r>
      <w:r w:rsidR="00BD0F7F">
        <w:rPr>
          <w:rFonts w:cs="Arial"/>
          <w:b/>
          <w:sz w:val="24"/>
          <w:szCs w:val="22"/>
          <w:u w:val="single"/>
        </w:rPr>
        <w:t>11h30min</w:t>
      </w:r>
      <w:r w:rsidRPr="00BD0F7F">
        <w:rPr>
          <w:rFonts w:cs="Arial"/>
          <w:b/>
          <w:sz w:val="24"/>
          <w:szCs w:val="22"/>
          <w:u w:val="single"/>
        </w:rPr>
        <w:t xml:space="preserve"> e das 13h</w:t>
      </w:r>
      <w:r w:rsidR="00BD0F7F">
        <w:rPr>
          <w:rFonts w:cs="Arial"/>
          <w:b/>
          <w:sz w:val="24"/>
          <w:szCs w:val="22"/>
          <w:u w:val="single"/>
        </w:rPr>
        <w:t>0</w:t>
      </w:r>
      <w:r w:rsidRPr="00BD0F7F">
        <w:rPr>
          <w:rFonts w:cs="Arial"/>
          <w:b/>
          <w:sz w:val="24"/>
          <w:szCs w:val="22"/>
          <w:u w:val="single"/>
        </w:rPr>
        <w:t>0min às 17h</w:t>
      </w:r>
      <w:r w:rsidR="00BD0F7F">
        <w:rPr>
          <w:rFonts w:cs="Arial"/>
          <w:b/>
          <w:sz w:val="24"/>
          <w:szCs w:val="22"/>
          <w:u w:val="single"/>
        </w:rPr>
        <w:t>0</w:t>
      </w:r>
      <w:r w:rsidRPr="00BD0F7F">
        <w:rPr>
          <w:rFonts w:cs="Arial"/>
          <w:b/>
          <w:sz w:val="24"/>
          <w:szCs w:val="22"/>
          <w:u w:val="single"/>
        </w:rPr>
        <w:t>0min.</w:t>
      </w:r>
    </w:p>
    <w:p w:rsidR="00A94290" w:rsidRDefault="00A94290" w:rsidP="00A94290">
      <w:pPr>
        <w:tabs>
          <w:tab w:val="left" w:pos="709"/>
          <w:tab w:val="left" w:pos="1418"/>
        </w:tabs>
        <w:spacing w:before="0" w:after="0"/>
        <w:rPr>
          <w:rFonts w:cs="Arial"/>
          <w:sz w:val="24"/>
          <w:szCs w:val="22"/>
        </w:rPr>
      </w:pPr>
      <w:r>
        <w:rPr>
          <w:rFonts w:cs="Arial"/>
          <w:b/>
          <w:sz w:val="24"/>
          <w:szCs w:val="22"/>
        </w:rPr>
        <w:tab/>
      </w:r>
      <w:r>
        <w:rPr>
          <w:rFonts w:cs="Arial"/>
          <w:b/>
          <w:sz w:val="24"/>
          <w:szCs w:val="22"/>
        </w:rPr>
        <w:tab/>
        <w:t>3.1.1</w:t>
      </w:r>
      <w:r>
        <w:rPr>
          <w:rFonts w:cs="Arial"/>
          <w:sz w:val="24"/>
          <w:szCs w:val="22"/>
        </w:rPr>
        <w:t xml:space="preserve"> Não serão aceitas inscrições fora de prazo.</w:t>
      </w:r>
    </w:p>
    <w:p w:rsidR="00A94290" w:rsidRDefault="00A94290" w:rsidP="00A94290">
      <w:pPr>
        <w:tabs>
          <w:tab w:val="left" w:pos="1418"/>
          <w:tab w:val="left" w:pos="4253"/>
        </w:tabs>
        <w:spacing w:before="0" w:after="0"/>
        <w:rPr>
          <w:rFonts w:cs="Arial"/>
          <w:color w:val="000000"/>
          <w:sz w:val="24"/>
          <w:szCs w:val="22"/>
        </w:rPr>
      </w:pPr>
      <w:r>
        <w:rPr>
          <w:rFonts w:cs="Arial"/>
          <w:b/>
          <w:sz w:val="24"/>
        </w:rPr>
        <w:tab/>
        <w:t xml:space="preserve">3.2 </w:t>
      </w:r>
      <w:r>
        <w:rPr>
          <w:rFonts w:cs="Arial"/>
          <w:color w:val="000000"/>
          <w:sz w:val="24"/>
          <w:szCs w:val="22"/>
        </w:rPr>
        <w:t>A inscrição dos candidatos implicará o conhecimento prévio e a tácita aceitação das presentes instruções e normas estabelecidas neste Edital.</w:t>
      </w:r>
    </w:p>
    <w:p w:rsidR="00A94290" w:rsidRDefault="00A94290" w:rsidP="00A94290">
      <w:pPr>
        <w:tabs>
          <w:tab w:val="left" w:pos="1418"/>
        </w:tabs>
        <w:autoSpaceDE w:val="0"/>
        <w:spacing w:before="0" w:after="0"/>
        <w:rPr>
          <w:rFonts w:cs="Arial"/>
          <w:color w:val="000000"/>
          <w:sz w:val="24"/>
          <w:szCs w:val="22"/>
        </w:rPr>
      </w:pPr>
      <w:r>
        <w:rPr>
          <w:rFonts w:cs="Arial"/>
          <w:b/>
          <w:color w:val="000000"/>
          <w:sz w:val="24"/>
          <w:szCs w:val="22"/>
        </w:rPr>
        <w:tab/>
        <w:t xml:space="preserve">3.3 </w:t>
      </w:r>
      <w:r>
        <w:rPr>
          <w:rFonts w:cs="Arial"/>
          <w:color w:val="000000"/>
          <w:sz w:val="24"/>
          <w:szCs w:val="22"/>
        </w:rPr>
        <w:t>As inscrições serão gratuitas.</w:t>
      </w:r>
    </w:p>
    <w:p w:rsidR="00A94290" w:rsidRDefault="00A94290" w:rsidP="00A94290">
      <w:pPr>
        <w:tabs>
          <w:tab w:val="left" w:pos="1418"/>
        </w:tabs>
        <w:autoSpaceDE w:val="0"/>
        <w:spacing w:before="0" w:after="0"/>
        <w:rPr>
          <w:rFonts w:cs="Arial"/>
          <w:color w:val="000000"/>
          <w:sz w:val="24"/>
          <w:szCs w:val="22"/>
        </w:rPr>
      </w:pPr>
      <w:r>
        <w:rPr>
          <w:rFonts w:cs="Arial"/>
          <w:color w:val="000000"/>
          <w:sz w:val="24"/>
          <w:szCs w:val="22"/>
        </w:rPr>
        <w:tab/>
      </w:r>
      <w:r w:rsidRPr="002D0614">
        <w:rPr>
          <w:rFonts w:cs="Arial"/>
          <w:b/>
          <w:color w:val="000000"/>
          <w:sz w:val="24"/>
          <w:szCs w:val="22"/>
        </w:rPr>
        <w:t>3.4</w:t>
      </w:r>
      <w:r>
        <w:rPr>
          <w:rFonts w:cs="Arial"/>
          <w:color w:val="000000"/>
          <w:sz w:val="24"/>
          <w:szCs w:val="22"/>
        </w:rPr>
        <w:t xml:space="preserve"> O candidato é responsável pela entrega de documentos no ato da inscrição.</w:t>
      </w:r>
    </w:p>
    <w:p w:rsidR="00A94290" w:rsidRDefault="00A94290" w:rsidP="00A94290">
      <w:pPr>
        <w:tabs>
          <w:tab w:val="left" w:pos="1418"/>
        </w:tabs>
        <w:autoSpaceDE w:val="0"/>
        <w:spacing w:before="0" w:after="0"/>
        <w:rPr>
          <w:rFonts w:cs="Arial"/>
          <w:b/>
          <w:sz w:val="24"/>
        </w:rPr>
      </w:pPr>
      <w:r>
        <w:rPr>
          <w:rFonts w:cs="Arial"/>
          <w:b/>
          <w:color w:val="000000"/>
          <w:sz w:val="24"/>
          <w:szCs w:val="22"/>
        </w:rPr>
        <w:tab/>
        <w:t>4.</w:t>
      </w:r>
      <w:r w:rsidR="008232D7">
        <w:rPr>
          <w:rFonts w:cs="Arial"/>
          <w:b/>
          <w:color w:val="000000"/>
          <w:sz w:val="24"/>
          <w:szCs w:val="22"/>
        </w:rPr>
        <w:t xml:space="preserve"> </w:t>
      </w:r>
      <w:r>
        <w:rPr>
          <w:rFonts w:cs="Arial"/>
          <w:b/>
          <w:sz w:val="24"/>
        </w:rPr>
        <w:t>CONDIÇÕES PARA A INSCRIÇÃO</w:t>
      </w:r>
    </w:p>
    <w:p w:rsidR="00A94290" w:rsidRDefault="00A94290" w:rsidP="00A94290">
      <w:pPr>
        <w:tabs>
          <w:tab w:val="left" w:pos="1418"/>
        </w:tabs>
        <w:autoSpaceDE w:val="0"/>
        <w:spacing w:before="0" w:after="0"/>
        <w:rPr>
          <w:rFonts w:cs="Arial"/>
          <w:color w:val="000000"/>
          <w:sz w:val="24"/>
          <w:szCs w:val="22"/>
        </w:rPr>
      </w:pPr>
      <w:r>
        <w:rPr>
          <w:rFonts w:cs="Arial"/>
          <w:b/>
          <w:color w:val="000000"/>
          <w:sz w:val="24"/>
          <w:szCs w:val="22"/>
        </w:rPr>
        <w:tab/>
        <w:t>4.1</w:t>
      </w:r>
      <w:r>
        <w:rPr>
          <w:rFonts w:cs="Arial"/>
          <w:color w:val="000000"/>
          <w:sz w:val="24"/>
          <w:szCs w:val="22"/>
        </w:rPr>
        <w:t xml:space="preserve"> Para inscrever-se no Processo Seletivo Simplificado, o candidato deverá comparecer pessoalmente ao endereço e nos horários e prazos indicados no item 3.1, ou por intermédio de procurador munido de instrumento público ou particular de mandato (com poderes especiais para realizar a sua inscrição no Processo Seletivo Simplificado), apresentando, em ambos os casos, os seguintes documentos:</w:t>
      </w:r>
    </w:p>
    <w:p w:rsidR="00A94290" w:rsidRPr="009451A8" w:rsidRDefault="00A94290" w:rsidP="00A94290">
      <w:pPr>
        <w:tabs>
          <w:tab w:val="left" w:pos="1418"/>
        </w:tabs>
        <w:autoSpaceDE w:val="0"/>
        <w:spacing w:before="0" w:after="0"/>
        <w:rPr>
          <w:rFonts w:cs="Arial"/>
          <w:color w:val="000000"/>
          <w:sz w:val="24"/>
          <w:szCs w:val="22"/>
        </w:rPr>
      </w:pPr>
      <w:r>
        <w:rPr>
          <w:rFonts w:cs="Arial"/>
          <w:b/>
          <w:color w:val="000000"/>
          <w:sz w:val="24"/>
          <w:szCs w:val="22"/>
        </w:rPr>
        <w:tab/>
        <w:t>4.1.1</w:t>
      </w:r>
      <w:r>
        <w:rPr>
          <w:rFonts w:cs="Arial"/>
          <w:color w:val="000000"/>
          <w:sz w:val="24"/>
          <w:szCs w:val="22"/>
        </w:rPr>
        <w:t xml:space="preserve"> Ficha de inscrição disponibilizada no ato pela Comissão, devidamente preenchida e assinada no ato da inscrição.</w:t>
      </w:r>
    </w:p>
    <w:p w:rsidR="00A94290" w:rsidRDefault="00A94290" w:rsidP="00A94290">
      <w:pPr>
        <w:tabs>
          <w:tab w:val="left" w:pos="1418"/>
        </w:tabs>
        <w:autoSpaceDE w:val="0"/>
        <w:spacing w:before="0" w:after="0"/>
        <w:rPr>
          <w:rFonts w:cs="Arial"/>
          <w:color w:val="000000"/>
          <w:sz w:val="24"/>
          <w:szCs w:val="22"/>
        </w:rPr>
      </w:pPr>
      <w:r>
        <w:rPr>
          <w:rFonts w:cs="Arial"/>
          <w:b/>
          <w:color w:val="000000"/>
          <w:sz w:val="24"/>
          <w:szCs w:val="22"/>
        </w:rPr>
        <w:lastRenderedPageBreak/>
        <w:tab/>
        <w:t>4.1.2</w:t>
      </w:r>
      <w:r>
        <w:rPr>
          <w:rFonts w:cs="Arial"/>
          <w:color w:val="000000"/>
          <w:sz w:val="24"/>
          <w:szCs w:val="22"/>
        </w:rPr>
        <w:t xml:space="preserve"> Cópia autenticada de documento de identidade oficial com foto, quais sejam: carteiras ou cédulas de identidades expedidas pelas Secretarias de Segurança Pública, pelas Forças Armadas, pela Polícia Militar, pelo Ministério das Relações Exteriores, Cédulas de Identidade fornecidas por Órgãos ou Conselhos de Classe que, por força de Lei Federal, valem como documento de identidade, como por exemplo, as da OAB, CREA, CRM, CRC, CRP, etc.; Certificado de Reservista; Título de eleitor e comprovante das duas últimas votações; Carteira de Trabalho e Previdência Social.</w:t>
      </w:r>
    </w:p>
    <w:p w:rsidR="00A94290" w:rsidRPr="009451A8" w:rsidRDefault="00A94290" w:rsidP="00A94290">
      <w:pPr>
        <w:tabs>
          <w:tab w:val="left" w:pos="1418"/>
        </w:tabs>
        <w:autoSpaceDE w:val="0"/>
        <w:spacing w:before="0" w:after="0"/>
        <w:rPr>
          <w:rFonts w:cs="Arial"/>
          <w:color w:val="000000"/>
          <w:sz w:val="24"/>
          <w:szCs w:val="22"/>
        </w:rPr>
      </w:pPr>
      <w:r>
        <w:rPr>
          <w:rFonts w:cs="Arial"/>
          <w:b/>
          <w:color w:val="000000"/>
          <w:sz w:val="24"/>
          <w:szCs w:val="22"/>
        </w:rPr>
        <w:tab/>
        <w:t>4.1.3</w:t>
      </w:r>
      <w:r>
        <w:rPr>
          <w:rFonts w:cs="Arial"/>
          <w:color w:val="000000"/>
          <w:sz w:val="24"/>
          <w:szCs w:val="22"/>
        </w:rPr>
        <w:t xml:space="preserve"> Prova de quitação das obrigações militares e eleitorais;</w:t>
      </w:r>
    </w:p>
    <w:p w:rsidR="00A94290" w:rsidRDefault="00A94290" w:rsidP="00A94290">
      <w:pPr>
        <w:tabs>
          <w:tab w:val="left" w:pos="1418"/>
        </w:tabs>
        <w:autoSpaceDE w:val="0"/>
        <w:spacing w:before="0" w:after="0"/>
        <w:rPr>
          <w:rFonts w:cs="Arial"/>
          <w:color w:val="000000"/>
          <w:sz w:val="24"/>
          <w:szCs w:val="22"/>
        </w:rPr>
      </w:pPr>
      <w:r>
        <w:rPr>
          <w:rFonts w:cs="Arial"/>
          <w:b/>
          <w:bCs/>
          <w:color w:val="000000"/>
          <w:sz w:val="24"/>
          <w:szCs w:val="22"/>
        </w:rPr>
        <w:tab/>
        <w:t xml:space="preserve">4.1.4 </w:t>
      </w:r>
      <w:r w:rsidRPr="006A69B6">
        <w:rPr>
          <w:rFonts w:cs="Arial"/>
          <w:sz w:val="24"/>
          <w:szCs w:val="24"/>
        </w:rPr>
        <w:t>Comp</w:t>
      </w:r>
      <w:r>
        <w:rPr>
          <w:rFonts w:cs="Arial"/>
          <w:sz w:val="24"/>
          <w:szCs w:val="24"/>
        </w:rPr>
        <w:t>rovante da escolaridade exigida para o cargo;</w:t>
      </w:r>
    </w:p>
    <w:p w:rsidR="00A94290" w:rsidRDefault="00A94290" w:rsidP="00A94290">
      <w:pPr>
        <w:tabs>
          <w:tab w:val="left" w:pos="1418"/>
        </w:tabs>
        <w:autoSpaceDE w:val="0"/>
        <w:spacing w:before="0" w:after="0"/>
        <w:rPr>
          <w:rFonts w:cs="Arial"/>
          <w:color w:val="000000"/>
          <w:sz w:val="24"/>
          <w:szCs w:val="22"/>
        </w:rPr>
      </w:pPr>
      <w:r>
        <w:rPr>
          <w:rFonts w:cs="Arial"/>
          <w:color w:val="000000"/>
          <w:sz w:val="24"/>
          <w:szCs w:val="22"/>
        </w:rPr>
        <w:tab/>
      </w:r>
      <w:r w:rsidRPr="00414498">
        <w:rPr>
          <w:rFonts w:cs="Arial"/>
          <w:b/>
          <w:color w:val="000000"/>
          <w:sz w:val="24"/>
          <w:szCs w:val="22"/>
        </w:rPr>
        <w:t>4.1.</w:t>
      </w:r>
      <w:r>
        <w:rPr>
          <w:rFonts w:cs="Arial"/>
          <w:b/>
          <w:color w:val="000000"/>
          <w:sz w:val="24"/>
          <w:szCs w:val="22"/>
        </w:rPr>
        <w:t>5</w:t>
      </w:r>
      <w:r>
        <w:rPr>
          <w:rFonts w:cs="Arial"/>
          <w:color w:val="000000"/>
          <w:sz w:val="24"/>
          <w:szCs w:val="22"/>
        </w:rPr>
        <w:t xml:space="preserve"> Os documentos poderão ser autenticados no ato da inscrição pelos membros da Comissão, desde que o candidato apresente para conferência os originais juntamente com a cópia.</w:t>
      </w:r>
    </w:p>
    <w:p w:rsidR="00A94290" w:rsidRDefault="00A94290" w:rsidP="00A94290">
      <w:pPr>
        <w:tabs>
          <w:tab w:val="left" w:pos="1418"/>
        </w:tabs>
        <w:autoSpaceDE w:val="0"/>
        <w:spacing w:before="0" w:after="0"/>
        <w:rPr>
          <w:rFonts w:cs="Arial"/>
          <w:color w:val="000000"/>
          <w:sz w:val="24"/>
          <w:szCs w:val="22"/>
        </w:rPr>
      </w:pPr>
      <w:r>
        <w:rPr>
          <w:rFonts w:cs="Arial"/>
          <w:color w:val="000000"/>
          <w:sz w:val="24"/>
          <w:szCs w:val="22"/>
        </w:rPr>
        <w:tab/>
      </w:r>
      <w:r w:rsidRPr="000624CF">
        <w:rPr>
          <w:rFonts w:cs="Arial"/>
          <w:b/>
          <w:color w:val="000000"/>
          <w:sz w:val="24"/>
          <w:szCs w:val="22"/>
        </w:rPr>
        <w:t>4.1.</w:t>
      </w:r>
      <w:r>
        <w:rPr>
          <w:rFonts w:cs="Arial"/>
          <w:b/>
          <w:color w:val="000000"/>
          <w:sz w:val="24"/>
          <w:szCs w:val="22"/>
        </w:rPr>
        <w:t>6</w:t>
      </w:r>
      <w:r>
        <w:rPr>
          <w:rFonts w:cs="Arial"/>
          <w:color w:val="000000"/>
          <w:sz w:val="24"/>
          <w:szCs w:val="22"/>
        </w:rPr>
        <w:t xml:space="preserve"> Habilitação legal para a o exercício da profissão.</w:t>
      </w:r>
    </w:p>
    <w:p w:rsidR="00A94290" w:rsidRPr="007E496E" w:rsidRDefault="00A94290" w:rsidP="00A94290">
      <w:pPr>
        <w:tabs>
          <w:tab w:val="left" w:pos="1418"/>
        </w:tabs>
        <w:autoSpaceDE w:val="0"/>
        <w:spacing w:before="0" w:after="0"/>
        <w:ind w:firstLine="1418"/>
        <w:rPr>
          <w:rFonts w:cs="Arial"/>
          <w:b/>
          <w:color w:val="000000"/>
          <w:sz w:val="24"/>
          <w:szCs w:val="22"/>
          <w:u w:val="single"/>
        </w:rPr>
      </w:pPr>
      <w:r w:rsidRPr="00D85DDB">
        <w:rPr>
          <w:rFonts w:cs="Arial"/>
          <w:b/>
          <w:color w:val="000000"/>
          <w:sz w:val="24"/>
          <w:szCs w:val="22"/>
        </w:rPr>
        <w:t>4.1.7</w:t>
      </w:r>
      <w:r>
        <w:rPr>
          <w:rFonts w:cs="Arial"/>
          <w:b/>
          <w:color w:val="000000"/>
          <w:sz w:val="24"/>
          <w:szCs w:val="22"/>
        </w:rPr>
        <w:t xml:space="preserve"> </w:t>
      </w:r>
      <w:r w:rsidRPr="007E496E">
        <w:rPr>
          <w:rFonts w:cs="Arial"/>
          <w:b/>
          <w:color w:val="000000"/>
          <w:sz w:val="24"/>
          <w:szCs w:val="22"/>
          <w:u w:val="single"/>
        </w:rPr>
        <w:t xml:space="preserve">Títulos exigidos conforme item tabela do item </w:t>
      </w:r>
      <w:proofErr w:type="gramStart"/>
      <w:r w:rsidRPr="007E496E">
        <w:rPr>
          <w:rFonts w:cs="Arial"/>
          <w:b/>
          <w:color w:val="000000"/>
          <w:sz w:val="24"/>
          <w:szCs w:val="22"/>
          <w:u w:val="single"/>
        </w:rPr>
        <w:t>6</w:t>
      </w:r>
      <w:proofErr w:type="gramEnd"/>
      <w:r w:rsidRPr="007E496E">
        <w:rPr>
          <w:rFonts w:cs="Arial"/>
          <w:b/>
          <w:color w:val="000000"/>
          <w:sz w:val="24"/>
          <w:szCs w:val="22"/>
          <w:u w:val="single"/>
        </w:rPr>
        <w:t xml:space="preserve"> deste edital.</w:t>
      </w:r>
    </w:p>
    <w:p w:rsidR="00A94290" w:rsidRDefault="00A94290" w:rsidP="00A94290">
      <w:pPr>
        <w:tabs>
          <w:tab w:val="left" w:pos="1418"/>
        </w:tabs>
        <w:autoSpaceDE w:val="0"/>
        <w:spacing w:before="0" w:after="0"/>
        <w:ind w:firstLine="1418"/>
        <w:rPr>
          <w:rFonts w:cs="Arial"/>
          <w:color w:val="000000"/>
          <w:sz w:val="24"/>
          <w:szCs w:val="22"/>
        </w:rPr>
      </w:pPr>
    </w:p>
    <w:p w:rsidR="00A94290" w:rsidRDefault="00A94290" w:rsidP="00A94290">
      <w:pPr>
        <w:tabs>
          <w:tab w:val="left" w:pos="1418"/>
        </w:tabs>
        <w:autoSpaceDE w:val="0"/>
        <w:spacing w:before="0" w:after="0"/>
        <w:ind w:firstLine="1418"/>
        <w:rPr>
          <w:rFonts w:cs="Arial"/>
          <w:b/>
          <w:color w:val="000000"/>
          <w:sz w:val="24"/>
          <w:szCs w:val="22"/>
        </w:rPr>
      </w:pPr>
      <w:r>
        <w:rPr>
          <w:rFonts w:cs="Arial"/>
          <w:b/>
          <w:color w:val="000000"/>
          <w:sz w:val="24"/>
          <w:szCs w:val="22"/>
        </w:rPr>
        <w:t>5. HOMOLOGAÇÃO DAS INSCRIÇÕES</w:t>
      </w:r>
    </w:p>
    <w:p w:rsidR="00A94290" w:rsidRDefault="00A94290" w:rsidP="00A94290">
      <w:pPr>
        <w:tabs>
          <w:tab w:val="left" w:pos="1418"/>
        </w:tabs>
        <w:autoSpaceDE w:val="0"/>
        <w:spacing w:before="0" w:after="0"/>
        <w:rPr>
          <w:rFonts w:cs="Arial"/>
          <w:color w:val="000000"/>
          <w:sz w:val="24"/>
          <w:szCs w:val="22"/>
        </w:rPr>
      </w:pPr>
      <w:r>
        <w:rPr>
          <w:rFonts w:cs="Arial"/>
          <w:b/>
          <w:color w:val="000000"/>
          <w:sz w:val="24"/>
          <w:szCs w:val="22"/>
        </w:rPr>
        <w:tab/>
      </w:r>
      <w:proofErr w:type="gramStart"/>
      <w:r>
        <w:rPr>
          <w:rFonts w:cs="Arial"/>
          <w:b/>
          <w:color w:val="000000"/>
          <w:sz w:val="24"/>
          <w:szCs w:val="22"/>
        </w:rPr>
        <w:t>5.1</w:t>
      </w:r>
      <w:r>
        <w:rPr>
          <w:rFonts w:cs="Arial"/>
          <w:color w:val="000000"/>
          <w:sz w:val="24"/>
          <w:szCs w:val="22"/>
        </w:rPr>
        <w:t xml:space="preserve"> Encerrado</w:t>
      </w:r>
      <w:proofErr w:type="gramEnd"/>
      <w:r>
        <w:rPr>
          <w:rFonts w:cs="Arial"/>
          <w:color w:val="000000"/>
          <w:sz w:val="24"/>
          <w:szCs w:val="22"/>
        </w:rPr>
        <w:t xml:space="preserve"> o prazo fixado pelo item 3.1, a Comissão publicará, no pa</w:t>
      </w:r>
      <w:r w:rsidR="007F28CA">
        <w:rPr>
          <w:rFonts w:cs="Arial"/>
          <w:color w:val="000000"/>
          <w:sz w:val="24"/>
          <w:szCs w:val="22"/>
        </w:rPr>
        <w:t>inel de publicações oficiais do CIMAU</w:t>
      </w:r>
      <w:r>
        <w:rPr>
          <w:rFonts w:cs="Arial"/>
          <w:color w:val="000000"/>
          <w:sz w:val="24"/>
          <w:szCs w:val="22"/>
        </w:rPr>
        <w:t xml:space="preserve"> e site Oficial do </w:t>
      </w:r>
      <w:r w:rsidR="007F28CA">
        <w:rPr>
          <w:rFonts w:cs="Arial"/>
          <w:color w:val="000000"/>
          <w:sz w:val="24"/>
          <w:szCs w:val="22"/>
        </w:rPr>
        <w:t>CIMAU</w:t>
      </w:r>
      <w:r>
        <w:rPr>
          <w:rFonts w:cs="Arial"/>
          <w:color w:val="000000"/>
          <w:sz w:val="24"/>
          <w:szCs w:val="22"/>
        </w:rPr>
        <w:t>, no prazo de um dia, edital contendo a relação nominal dos candidatos que tiveram suas inscrições homologadas.</w:t>
      </w:r>
    </w:p>
    <w:p w:rsidR="00A94290" w:rsidRPr="009451A8" w:rsidRDefault="00A94290" w:rsidP="00A94290">
      <w:pPr>
        <w:tabs>
          <w:tab w:val="left" w:pos="1418"/>
        </w:tabs>
        <w:autoSpaceDE w:val="0"/>
        <w:spacing w:before="0" w:after="0"/>
        <w:rPr>
          <w:rFonts w:cs="Arial"/>
          <w:color w:val="000000"/>
          <w:sz w:val="24"/>
          <w:szCs w:val="22"/>
        </w:rPr>
      </w:pPr>
      <w:r>
        <w:rPr>
          <w:rFonts w:cs="Arial"/>
          <w:b/>
          <w:color w:val="000000"/>
          <w:sz w:val="24"/>
          <w:szCs w:val="22"/>
        </w:rPr>
        <w:tab/>
        <w:t>5.2</w:t>
      </w:r>
      <w:r>
        <w:rPr>
          <w:rFonts w:cs="Arial"/>
          <w:color w:val="000000"/>
          <w:sz w:val="24"/>
          <w:szCs w:val="22"/>
        </w:rPr>
        <w:t xml:space="preserve"> Os candidatos que não tiveram as suas inscrições homologadas poderão interpor recursos escritos perante a Comissão, no prazo de um dia, mediante a apresentação das razões que ampara</w:t>
      </w:r>
      <w:r w:rsidR="007F28CA">
        <w:rPr>
          <w:rFonts w:cs="Arial"/>
          <w:color w:val="000000"/>
          <w:sz w:val="24"/>
          <w:szCs w:val="22"/>
        </w:rPr>
        <w:t>m</w:t>
      </w:r>
      <w:r>
        <w:rPr>
          <w:rFonts w:cs="Arial"/>
          <w:color w:val="000000"/>
          <w:sz w:val="24"/>
          <w:szCs w:val="22"/>
        </w:rPr>
        <w:t xml:space="preserve"> a sua irresignação. </w:t>
      </w:r>
    </w:p>
    <w:p w:rsidR="00A94290" w:rsidRPr="009451A8" w:rsidRDefault="00A94290" w:rsidP="00A94290">
      <w:pPr>
        <w:tabs>
          <w:tab w:val="left" w:pos="1418"/>
        </w:tabs>
        <w:autoSpaceDE w:val="0"/>
        <w:spacing w:before="0" w:after="0"/>
        <w:rPr>
          <w:rFonts w:cs="Arial"/>
          <w:color w:val="000000"/>
          <w:sz w:val="24"/>
          <w:szCs w:val="22"/>
        </w:rPr>
      </w:pPr>
      <w:r>
        <w:rPr>
          <w:rFonts w:cs="Arial"/>
          <w:b/>
          <w:color w:val="000000"/>
          <w:sz w:val="24"/>
          <w:szCs w:val="22"/>
        </w:rPr>
        <w:tab/>
        <w:t>5.2.1</w:t>
      </w:r>
      <w:r>
        <w:rPr>
          <w:rFonts w:cs="Arial"/>
          <w:color w:val="000000"/>
          <w:sz w:val="24"/>
          <w:szCs w:val="22"/>
        </w:rPr>
        <w:t xml:space="preserve"> No prazo de um dia, a Comissão, apreciando o recurso, poderá reconsiderar sua decisão, hipótese na qual o nome do candidato passará a constar no rol de inscrições homologadas.  </w:t>
      </w:r>
    </w:p>
    <w:p w:rsidR="00A94290" w:rsidRPr="009451A8" w:rsidRDefault="00A94290" w:rsidP="00A94290">
      <w:pPr>
        <w:tabs>
          <w:tab w:val="left" w:pos="1418"/>
        </w:tabs>
        <w:autoSpaceDE w:val="0"/>
        <w:spacing w:before="0" w:after="0"/>
        <w:rPr>
          <w:rFonts w:cs="Arial"/>
          <w:color w:val="000000"/>
          <w:sz w:val="24"/>
          <w:szCs w:val="22"/>
        </w:rPr>
      </w:pPr>
      <w:r>
        <w:rPr>
          <w:rFonts w:cs="Arial"/>
          <w:b/>
          <w:bCs/>
          <w:color w:val="000000"/>
          <w:sz w:val="24"/>
          <w:szCs w:val="22"/>
        </w:rPr>
        <w:tab/>
        <w:t>5.2.2</w:t>
      </w:r>
      <w:r>
        <w:rPr>
          <w:rFonts w:cs="Arial"/>
          <w:color w:val="000000"/>
          <w:sz w:val="24"/>
          <w:szCs w:val="22"/>
        </w:rPr>
        <w:t xml:space="preserve"> Sendo mantida a decisão da Comissão, o recurso será encaminhado ao Pre</w:t>
      </w:r>
      <w:r w:rsidR="007F28CA">
        <w:rPr>
          <w:rFonts w:cs="Arial"/>
          <w:color w:val="000000"/>
          <w:sz w:val="24"/>
          <w:szCs w:val="22"/>
        </w:rPr>
        <w:t>sidente do Consórcio</w:t>
      </w:r>
      <w:r>
        <w:rPr>
          <w:rFonts w:cs="Arial"/>
          <w:color w:val="000000"/>
          <w:sz w:val="24"/>
          <w:szCs w:val="22"/>
        </w:rPr>
        <w:t xml:space="preserve"> para julgamento, no prazo de um dia, </w:t>
      </w:r>
      <w:r w:rsidR="007F28CA">
        <w:rPr>
          <w:rFonts w:cs="Arial"/>
          <w:color w:val="000000"/>
          <w:sz w:val="24"/>
          <w:szCs w:val="22"/>
        </w:rPr>
        <w:t>para análise final</w:t>
      </w:r>
      <w:r>
        <w:rPr>
          <w:rFonts w:cs="Arial"/>
          <w:color w:val="000000"/>
          <w:sz w:val="24"/>
          <w:szCs w:val="22"/>
        </w:rPr>
        <w:t>.</w:t>
      </w:r>
    </w:p>
    <w:p w:rsidR="00A94290" w:rsidRDefault="00A94290" w:rsidP="00A94290">
      <w:pPr>
        <w:tabs>
          <w:tab w:val="left" w:pos="1418"/>
        </w:tabs>
        <w:autoSpaceDE w:val="0"/>
        <w:spacing w:before="0" w:after="0"/>
        <w:rPr>
          <w:rFonts w:cs="Arial"/>
          <w:sz w:val="24"/>
        </w:rPr>
      </w:pPr>
      <w:r>
        <w:rPr>
          <w:rFonts w:cs="Arial"/>
          <w:b/>
          <w:bCs/>
          <w:color w:val="000000"/>
          <w:sz w:val="24"/>
          <w:szCs w:val="22"/>
        </w:rPr>
        <w:lastRenderedPageBreak/>
        <w:tab/>
        <w:t xml:space="preserve">5.2.3 </w:t>
      </w:r>
      <w:r>
        <w:rPr>
          <w:rFonts w:cs="Arial"/>
          <w:sz w:val="24"/>
          <w:szCs w:val="22"/>
        </w:rPr>
        <w:t>A lista final de inscrições homologadas será publicada na forma do item 5.1, no prazo de um dia, após a decisão dos recursos</w:t>
      </w:r>
      <w:r>
        <w:rPr>
          <w:rFonts w:cs="Arial"/>
          <w:sz w:val="24"/>
        </w:rPr>
        <w:t>.</w:t>
      </w:r>
      <w:r w:rsidR="00590B9A">
        <w:rPr>
          <w:rFonts w:cs="Arial"/>
          <w:sz w:val="24"/>
        </w:rPr>
        <w:t xml:space="preserve"> </w:t>
      </w:r>
    </w:p>
    <w:p w:rsidR="00A94290" w:rsidRDefault="00A94290" w:rsidP="00A94290">
      <w:pPr>
        <w:tabs>
          <w:tab w:val="left" w:pos="1418"/>
        </w:tabs>
        <w:autoSpaceDE w:val="0"/>
        <w:spacing w:before="0" w:after="0"/>
        <w:rPr>
          <w:rFonts w:cs="Arial"/>
          <w:sz w:val="24"/>
        </w:rPr>
      </w:pPr>
    </w:p>
    <w:p w:rsidR="00A94290" w:rsidRDefault="00A94290" w:rsidP="00A94290">
      <w:pPr>
        <w:tabs>
          <w:tab w:val="left" w:pos="1418"/>
        </w:tabs>
        <w:autoSpaceDE w:val="0"/>
        <w:spacing w:before="0" w:after="0"/>
        <w:rPr>
          <w:rFonts w:cs="Arial"/>
          <w:b/>
          <w:color w:val="000000"/>
          <w:sz w:val="24"/>
          <w:szCs w:val="22"/>
        </w:rPr>
      </w:pPr>
      <w:r>
        <w:rPr>
          <w:rFonts w:cs="Arial"/>
          <w:b/>
          <w:color w:val="000000"/>
          <w:sz w:val="24"/>
          <w:szCs w:val="22"/>
        </w:rPr>
        <w:tab/>
        <w:t>6. DA PROVA DE TÍTULOS</w:t>
      </w:r>
    </w:p>
    <w:p w:rsidR="00A94290" w:rsidRDefault="00A94290" w:rsidP="00A94290">
      <w:pPr>
        <w:tabs>
          <w:tab w:val="left" w:pos="1418"/>
        </w:tabs>
        <w:autoSpaceDE w:val="0"/>
        <w:spacing w:before="0" w:after="0"/>
        <w:ind w:firstLine="1418"/>
        <w:rPr>
          <w:rFonts w:cs="Arial"/>
          <w:color w:val="000000"/>
          <w:sz w:val="24"/>
          <w:szCs w:val="22"/>
        </w:rPr>
      </w:pPr>
      <w:r>
        <w:rPr>
          <w:rFonts w:cs="Arial"/>
          <w:b/>
          <w:color w:val="000000"/>
          <w:sz w:val="24"/>
          <w:szCs w:val="22"/>
        </w:rPr>
        <w:t>6</w:t>
      </w:r>
      <w:r w:rsidRPr="009D2F05">
        <w:rPr>
          <w:rFonts w:cs="Arial"/>
          <w:b/>
          <w:color w:val="000000"/>
          <w:sz w:val="24"/>
          <w:szCs w:val="22"/>
        </w:rPr>
        <w:t>.1</w:t>
      </w:r>
      <w:r>
        <w:rPr>
          <w:rFonts w:cs="Arial"/>
          <w:color w:val="000000"/>
          <w:sz w:val="24"/>
          <w:szCs w:val="22"/>
        </w:rPr>
        <w:t xml:space="preserve"> O Processo Seletivo Simplificado consistirá na avaliação de títulos e experiência profissional do candidato, como segue:</w:t>
      </w:r>
    </w:p>
    <w:p w:rsidR="00A94290" w:rsidRPr="002D0614" w:rsidRDefault="00590B9A" w:rsidP="00A94290">
      <w:pPr>
        <w:tabs>
          <w:tab w:val="left" w:pos="1418"/>
        </w:tabs>
        <w:autoSpaceDE w:val="0"/>
        <w:spacing w:before="0" w:after="0"/>
        <w:ind w:firstLine="1418"/>
        <w:rPr>
          <w:rFonts w:cs="Arial"/>
          <w:b/>
          <w:color w:val="000000"/>
          <w:sz w:val="24"/>
          <w:szCs w:val="22"/>
        </w:rPr>
      </w:pPr>
      <w:r>
        <w:rPr>
          <w:rFonts w:cs="Arial"/>
          <w:b/>
          <w:color w:val="000000"/>
          <w:sz w:val="24"/>
          <w:szCs w:val="22"/>
        </w:rPr>
        <w:t>CARGO: AUXILIAR DE SERVIÇOS GERAIS</w:t>
      </w:r>
      <w:r w:rsidR="00A94290" w:rsidRPr="002D0614">
        <w:rPr>
          <w:rFonts w:cs="Arial"/>
          <w:b/>
          <w:color w:val="000000"/>
          <w:sz w:val="24"/>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0"/>
        <w:gridCol w:w="2099"/>
        <w:gridCol w:w="4231"/>
      </w:tblGrid>
      <w:tr w:rsidR="00A94290" w:rsidRPr="00D601D2" w:rsidTr="008A1B0F">
        <w:tc>
          <w:tcPr>
            <w:tcW w:w="5339" w:type="dxa"/>
            <w:gridSpan w:val="2"/>
          </w:tcPr>
          <w:p w:rsidR="00A94290" w:rsidRPr="00D601D2" w:rsidRDefault="00A94290" w:rsidP="008A1B0F">
            <w:pPr>
              <w:tabs>
                <w:tab w:val="left" w:pos="1418"/>
              </w:tabs>
              <w:autoSpaceDE w:val="0"/>
              <w:spacing w:before="0" w:after="0"/>
              <w:jc w:val="center"/>
              <w:rPr>
                <w:rFonts w:cs="Arial"/>
                <w:b/>
                <w:color w:val="000000"/>
                <w:sz w:val="24"/>
                <w:szCs w:val="22"/>
              </w:rPr>
            </w:pPr>
          </w:p>
        </w:tc>
        <w:tc>
          <w:tcPr>
            <w:tcW w:w="4231" w:type="dxa"/>
          </w:tcPr>
          <w:p w:rsidR="00A94290" w:rsidRPr="00D601D2" w:rsidRDefault="00A94290" w:rsidP="008A1B0F">
            <w:pPr>
              <w:tabs>
                <w:tab w:val="left" w:pos="1418"/>
              </w:tabs>
              <w:autoSpaceDE w:val="0"/>
              <w:spacing w:before="0" w:after="0"/>
              <w:jc w:val="center"/>
              <w:rPr>
                <w:rFonts w:cs="Arial"/>
                <w:b/>
                <w:color w:val="000000"/>
                <w:sz w:val="24"/>
                <w:szCs w:val="22"/>
              </w:rPr>
            </w:pPr>
          </w:p>
        </w:tc>
      </w:tr>
      <w:tr w:rsidR="00A94290" w:rsidRPr="00D601D2" w:rsidTr="008A1B0F">
        <w:tc>
          <w:tcPr>
            <w:tcW w:w="3240" w:type="dxa"/>
          </w:tcPr>
          <w:p w:rsidR="00A94290" w:rsidRPr="00D601D2" w:rsidRDefault="00A94290" w:rsidP="008A1B0F">
            <w:pPr>
              <w:tabs>
                <w:tab w:val="left" w:pos="1418"/>
              </w:tabs>
              <w:autoSpaceDE w:val="0"/>
              <w:spacing w:before="0" w:after="0"/>
              <w:jc w:val="center"/>
              <w:rPr>
                <w:rFonts w:cs="Arial"/>
                <w:b/>
                <w:color w:val="000000"/>
                <w:sz w:val="24"/>
                <w:szCs w:val="22"/>
              </w:rPr>
            </w:pPr>
            <w:r>
              <w:rPr>
                <w:rFonts w:cs="Arial"/>
                <w:b/>
                <w:color w:val="000000"/>
                <w:sz w:val="24"/>
                <w:szCs w:val="22"/>
              </w:rPr>
              <w:t>Título</w:t>
            </w:r>
          </w:p>
        </w:tc>
        <w:tc>
          <w:tcPr>
            <w:tcW w:w="2099" w:type="dxa"/>
          </w:tcPr>
          <w:p w:rsidR="00A94290" w:rsidRPr="00D601D2" w:rsidRDefault="00A94290" w:rsidP="008A1B0F">
            <w:pPr>
              <w:tabs>
                <w:tab w:val="left" w:pos="1418"/>
              </w:tabs>
              <w:autoSpaceDE w:val="0"/>
              <w:spacing w:before="0" w:after="0"/>
              <w:jc w:val="center"/>
              <w:rPr>
                <w:rFonts w:cs="Arial"/>
                <w:b/>
                <w:color w:val="000000"/>
                <w:sz w:val="24"/>
                <w:szCs w:val="22"/>
              </w:rPr>
            </w:pPr>
            <w:r>
              <w:rPr>
                <w:rFonts w:cs="Arial"/>
                <w:b/>
                <w:color w:val="000000"/>
                <w:sz w:val="24"/>
                <w:szCs w:val="22"/>
              </w:rPr>
              <w:t xml:space="preserve">Pontuação Individual </w:t>
            </w:r>
          </w:p>
        </w:tc>
        <w:tc>
          <w:tcPr>
            <w:tcW w:w="4231" w:type="dxa"/>
          </w:tcPr>
          <w:p w:rsidR="00A94290" w:rsidRDefault="00A94290" w:rsidP="008A1B0F">
            <w:pPr>
              <w:tabs>
                <w:tab w:val="left" w:pos="1418"/>
              </w:tabs>
              <w:autoSpaceDE w:val="0"/>
              <w:spacing w:before="0" w:after="0"/>
              <w:jc w:val="center"/>
              <w:rPr>
                <w:rFonts w:cs="Arial"/>
                <w:b/>
                <w:color w:val="000000"/>
                <w:sz w:val="24"/>
                <w:szCs w:val="22"/>
              </w:rPr>
            </w:pPr>
            <w:r>
              <w:rPr>
                <w:rFonts w:cs="Arial"/>
                <w:b/>
                <w:color w:val="000000"/>
                <w:sz w:val="24"/>
                <w:szCs w:val="22"/>
              </w:rPr>
              <w:t>Pontuação Máxima</w:t>
            </w:r>
          </w:p>
        </w:tc>
      </w:tr>
      <w:tr w:rsidR="00A94290" w:rsidRPr="00D601D2" w:rsidTr="008A1B0F">
        <w:tc>
          <w:tcPr>
            <w:tcW w:w="3240" w:type="dxa"/>
          </w:tcPr>
          <w:p w:rsidR="00A94290" w:rsidRPr="001F2A4F" w:rsidRDefault="00A94290" w:rsidP="00BD0F7F">
            <w:pPr>
              <w:tabs>
                <w:tab w:val="left" w:pos="1418"/>
              </w:tabs>
              <w:autoSpaceDE w:val="0"/>
              <w:spacing w:before="0" w:after="0"/>
              <w:jc w:val="center"/>
              <w:rPr>
                <w:rFonts w:cs="Arial"/>
                <w:color w:val="000000"/>
                <w:szCs w:val="22"/>
              </w:rPr>
            </w:pPr>
            <w:r>
              <w:rPr>
                <w:rFonts w:cs="Arial"/>
                <w:color w:val="000000"/>
                <w:szCs w:val="22"/>
              </w:rPr>
              <w:t>Habilitação para o cargo</w:t>
            </w:r>
            <w:r w:rsidR="009B096A">
              <w:rPr>
                <w:rFonts w:cs="Arial"/>
                <w:color w:val="000000"/>
                <w:szCs w:val="22"/>
              </w:rPr>
              <w:t xml:space="preserve"> (Ensino Fundamental completo)</w:t>
            </w:r>
          </w:p>
        </w:tc>
        <w:tc>
          <w:tcPr>
            <w:tcW w:w="2099" w:type="dxa"/>
          </w:tcPr>
          <w:p w:rsidR="00A94290" w:rsidRDefault="00A94290" w:rsidP="008A1B0F">
            <w:pPr>
              <w:tabs>
                <w:tab w:val="left" w:pos="1418"/>
              </w:tabs>
              <w:autoSpaceDE w:val="0"/>
              <w:spacing w:before="0" w:after="0"/>
              <w:jc w:val="center"/>
              <w:rPr>
                <w:rFonts w:cs="Arial"/>
                <w:color w:val="000000"/>
                <w:sz w:val="24"/>
                <w:szCs w:val="22"/>
              </w:rPr>
            </w:pPr>
            <w:r>
              <w:rPr>
                <w:rFonts w:cs="Arial"/>
                <w:color w:val="000000"/>
                <w:sz w:val="24"/>
                <w:szCs w:val="22"/>
              </w:rPr>
              <w:t>00</w:t>
            </w:r>
          </w:p>
        </w:tc>
        <w:tc>
          <w:tcPr>
            <w:tcW w:w="4231" w:type="dxa"/>
          </w:tcPr>
          <w:p w:rsidR="00A94290" w:rsidRDefault="00A94290" w:rsidP="008A1B0F">
            <w:pPr>
              <w:tabs>
                <w:tab w:val="left" w:pos="1418"/>
              </w:tabs>
              <w:autoSpaceDE w:val="0"/>
              <w:spacing w:before="0" w:after="0"/>
              <w:jc w:val="center"/>
              <w:rPr>
                <w:rFonts w:cs="Arial"/>
                <w:color w:val="000000"/>
                <w:sz w:val="24"/>
                <w:szCs w:val="22"/>
              </w:rPr>
            </w:pPr>
            <w:r>
              <w:rPr>
                <w:rFonts w:cs="Arial"/>
                <w:color w:val="000000"/>
                <w:sz w:val="24"/>
                <w:szCs w:val="22"/>
              </w:rPr>
              <w:t>00</w:t>
            </w:r>
          </w:p>
        </w:tc>
      </w:tr>
      <w:tr w:rsidR="009B096A" w:rsidRPr="00D601D2" w:rsidTr="008A1B0F">
        <w:tc>
          <w:tcPr>
            <w:tcW w:w="3240" w:type="dxa"/>
          </w:tcPr>
          <w:p w:rsidR="009B096A" w:rsidRPr="00BD0F7F" w:rsidRDefault="009B096A" w:rsidP="009B096A">
            <w:pPr>
              <w:tabs>
                <w:tab w:val="left" w:pos="1418"/>
              </w:tabs>
              <w:autoSpaceDE w:val="0"/>
              <w:spacing w:before="0" w:after="0"/>
              <w:jc w:val="center"/>
              <w:rPr>
                <w:rFonts w:cs="Arial"/>
                <w:szCs w:val="22"/>
              </w:rPr>
            </w:pPr>
            <w:r w:rsidRPr="00BD0F7F">
              <w:rPr>
                <w:rFonts w:cs="Arial"/>
                <w:szCs w:val="22"/>
              </w:rPr>
              <w:t>Ensino Médio Completo</w:t>
            </w:r>
          </w:p>
        </w:tc>
        <w:tc>
          <w:tcPr>
            <w:tcW w:w="2099" w:type="dxa"/>
          </w:tcPr>
          <w:p w:rsidR="009B096A" w:rsidRPr="00BD0F7F" w:rsidRDefault="009B096A" w:rsidP="00590B9A">
            <w:pPr>
              <w:tabs>
                <w:tab w:val="left" w:pos="1418"/>
              </w:tabs>
              <w:autoSpaceDE w:val="0"/>
              <w:spacing w:before="0" w:after="0"/>
              <w:jc w:val="center"/>
              <w:rPr>
                <w:rFonts w:cs="Arial"/>
                <w:sz w:val="24"/>
                <w:szCs w:val="22"/>
              </w:rPr>
            </w:pPr>
            <w:r w:rsidRPr="00BD0F7F">
              <w:rPr>
                <w:rFonts w:cs="Arial"/>
                <w:sz w:val="24"/>
                <w:szCs w:val="22"/>
              </w:rPr>
              <w:t>30</w:t>
            </w:r>
          </w:p>
        </w:tc>
        <w:tc>
          <w:tcPr>
            <w:tcW w:w="4231" w:type="dxa"/>
          </w:tcPr>
          <w:p w:rsidR="009B096A" w:rsidRPr="00BD0F7F" w:rsidRDefault="009B096A" w:rsidP="009B096A">
            <w:pPr>
              <w:tabs>
                <w:tab w:val="left" w:pos="1418"/>
              </w:tabs>
              <w:autoSpaceDE w:val="0"/>
              <w:spacing w:before="0" w:after="0"/>
              <w:jc w:val="center"/>
              <w:rPr>
                <w:rFonts w:cs="Arial"/>
                <w:sz w:val="24"/>
                <w:szCs w:val="22"/>
              </w:rPr>
            </w:pPr>
            <w:r w:rsidRPr="00BD0F7F">
              <w:rPr>
                <w:rFonts w:cs="Arial"/>
                <w:sz w:val="24"/>
                <w:szCs w:val="22"/>
              </w:rPr>
              <w:t>30</w:t>
            </w:r>
          </w:p>
        </w:tc>
      </w:tr>
      <w:tr w:rsidR="00A94290" w:rsidRPr="00D601D2" w:rsidTr="008A1B0F">
        <w:tc>
          <w:tcPr>
            <w:tcW w:w="3240" w:type="dxa"/>
            <w:tcBorders>
              <w:bottom w:val="single" w:sz="4" w:space="0" w:color="auto"/>
            </w:tcBorders>
          </w:tcPr>
          <w:p w:rsidR="00A94290" w:rsidRPr="00BD0F7F" w:rsidRDefault="00A94290" w:rsidP="008A1B0F">
            <w:pPr>
              <w:tabs>
                <w:tab w:val="left" w:pos="1418"/>
              </w:tabs>
              <w:autoSpaceDE w:val="0"/>
              <w:spacing w:before="0" w:after="0"/>
              <w:jc w:val="center"/>
              <w:rPr>
                <w:rFonts w:cs="Arial"/>
                <w:szCs w:val="22"/>
              </w:rPr>
            </w:pPr>
            <w:r w:rsidRPr="00BD0F7F">
              <w:rPr>
                <w:rFonts w:cs="Arial"/>
                <w:szCs w:val="22"/>
              </w:rPr>
              <w:t xml:space="preserve">Experiência de até 01 ano no serviço público ou privado, na área de </w:t>
            </w:r>
            <w:proofErr w:type="gramStart"/>
            <w:r w:rsidRPr="00BD0F7F">
              <w:rPr>
                <w:rFonts w:cs="Arial"/>
                <w:szCs w:val="22"/>
              </w:rPr>
              <w:t>atuação</w:t>
            </w:r>
            <w:proofErr w:type="gramEnd"/>
          </w:p>
        </w:tc>
        <w:tc>
          <w:tcPr>
            <w:tcW w:w="2099" w:type="dxa"/>
            <w:tcBorders>
              <w:bottom w:val="single" w:sz="4" w:space="0" w:color="auto"/>
            </w:tcBorders>
          </w:tcPr>
          <w:p w:rsidR="00A94290" w:rsidRPr="00BD0F7F" w:rsidRDefault="00BD0F7F" w:rsidP="00BD0F7F">
            <w:pPr>
              <w:tabs>
                <w:tab w:val="left" w:pos="1418"/>
              </w:tabs>
              <w:autoSpaceDE w:val="0"/>
              <w:spacing w:before="0" w:after="0"/>
              <w:jc w:val="center"/>
              <w:rPr>
                <w:rFonts w:cs="Arial"/>
                <w:sz w:val="24"/>
                <w:szCs w:val="22"/>
              </w:rPr>
            </w:pPr>
            <w:r w:rsidRPr="00BD0F7F">
              <w:rPr>
                <w:rFonts w:cs="Arial"/>
                <w:sz w:val="24"/>
                <w:szCs w:val="22"/>
              </w:rPr>
              <w:t>30</w:t>
            </w:r>
          </w:p>
        </w:tc>
        <w:tc>
          <w:tcPr>
            <w:tcW w:w="4231" w:type="dxa"/>
            <w:tcBorders>
              <w:bottom w:val="single" w:sz="4" w:space="0" w:color="auto"/>
            </w:tcBorders>
          </w:tcPr>
          <w:p w:rsidR="00A94290" w:rsidRPr="00BD0F7F" w:rsidRDefault="00BD0F7F" w:rsidP="00590B9A">
            <w:pPr>
              <w:tabs>
                <w:tab w:val="left" w:pos="1418"/>
              </w:tabs>
              <w:autoSpaceDE w:val="0"/>
              <w:spacing w:before="0" w:after="0"/>
              <w:jc w:val="center"/>
              <w:rPr>
                <w:rFonts w:cs="Arial"/>
                <w:sz w:val="24"/>
                <w:szCs w:val="22"/>
              </w:rPr>
            </w:pPr>
            <w:r w:rsidRPr="00BD0F7F">
              <w:rPr>
                <w:rFonts w:cs="Arial"/>
                <w:sz w:val="24"/>
                <w:szCs w:val="22"/>
              </w:rPr>
              <w:t>30</w:t>
            </w:r>
          </w:p>
        </w:tc>
      </w:tr>
      <w:tr w:rsidR="00A94290" w:rsidRPr="00D601D2" w:rsidTr="008A1B0F">
        <w:tc>
          <w:tcPr>
            <w:tcW w:w="3240" w:type="dxa"/>
            <w:tcBorders>
              <w:bottom w:val="single" w:sz="4" w:space="0" w:color="auto"/>
            </w:tcBorders>
          </w:tcPr>
          <w:p w:rsidR="00A94290" w:rsidRPr="00BD0F7F" w:rsidRDefault="00A94290" w:rsidP="008A1B0F">
            <w:pPr>
              <w:tabs>
                <w:tab w:val="left" w:pos="1418"/>
              </w:tabs>
              <w:autoSpaceDE w:val="0"/>
              <w:spacing w:before="0" w:after="0"/>
              <w:jc w:val="center"/>
              <w:rPr>
                <w:rFonts w:cs="Arial"/>
                <w:szCs w:val="22"/>
              </w:rPr>
            </w:pPr>
            <w:r w:rsidRPr="00BD0F7F">
              <w:rPr>
                <w:rFonts w:cs="Arial"/>
                <w:szCs w:val="22"/>
              </w:rPr>
              <w:t xml:space="preserve">Experiência acima de um ano no serviço público ou privado, na área de </w:t>
            </w:r>
            <w:proofErr w:type="gramStart"/>
            <w:r w:rsidRPr="00BD0F7F">
              <w:rPr>
                <w:rFonts w:cs="Arial"/>
                <w:szCs w:val="22"/>
              </w:rPr>
              <w:t>atuação</w:t>
            </w:r>
            <w:proofErr w:type="gramEnd"/>
          </w:p>
          <w:p w:rsidR="00A94290" w:rsidRPr="00BD0F7F" w:rsidRDefault="00A94290" w:rsidP="008A1B0F">
            <w:pPr>
              <w:tabs>
                <w:tab w:val="left" w:pos="1418"/>
              </w:tabs>
              <w:autoSpaceDE w:val="0"/>
              <w:spacing w:before="0" w:after="0"/>
              <w:jc w:val="center"/>
              <w:rPr>
                <w:rFonts w:cs="Arial"/>
                <w:szCs w:val="22"/>
              </w:rPr>
            </w:pPr>
          </w:p>
        </w:tc>
        <w:tc>
          <w:tcPr>
            <w:tcW w:w="2099" w:type="dxa"/>
            <w:tcBorders>
              <w:bottom w:val="single" w:sz="4" w:space="0" w:color="auto"/>
            </w:tcBorders>
          </w:tcPr>
          <w:p w:rsidR="00A94290" w:rsidRPr="00BD0F7F" w:rsidRDefault="00BD0F7F" w:rsidP="008A1B0F">
            <w:pPr>
              <w:tabs>
                <w:tab w:val="left" w:pos="1418"/>
              </w:tabs>
              <w:autoSpaceDE w:val="0"/>
              <w:spacing w:before="0" w:after="0"/>
              <w:jc w:val="center"/>
              <w:rPr>
                <w:rFonts w:cs="Arial"/>
                <w:sz w:val="24"/>
                <w:szCs w:val="22"/>
              </w:rPr>
            </w:pPr>
            <w:r w:rsidRPr="00BD0F7F">
              <w:rPr>
                <w:rFonts w:cs="Arial"/>
                <w:sz w:val="24"/>
                <w:szCs w:val="22"/>
              </w:rPr>
              <w:t>40</w:t>
            </w:r>
          </w:p>
        </w:tc>
        <w:tc>
          <w:tcPr>
            <w:tcW w:w="4231" w:type="dxa"/>
            <w:tcBorders>
              <w:bottom w:val="single" w:sz="4" w:space="0" w:color="auto"/>
            </w:tcBorders>
          </w:tcPr>
          <w:p w:rsidR="00A94290" w:rsidRPr="00BD0F7F" w:rsidRDefault="00BD0F7F" w:rsidP="008A1B0F">
            <w:pPr>
              <w:tabs>
                <w:tab w:val="left" w:pos="1418"/>
              </w:tabs>
              <w:autoSpaceDE w:val="0"/>
              <w:spacing w:before="0" w:after="0"/>
              <w:jc w:val="center"/>
              <w:rPr>
                <w:rFonts w:cs="Arial"/>
                <w:sz w:val="24"/>
                <w:szCs w:val="22"/>
              </w:rPr>
            </w:pPr>
            <w:r w:rsidRPr="00BD0F7F">
              <w:rPr>
                <w:rFonts w:cs="Arial"/>
                <w:sz w:val="24"/>
                <w:szCs w:val="22"/>
              </w:rPr>
              <w:t>40</w:t>
            </w:r>
          </w:p>
        </w:tc>
      </w:tr>
      <w:tr w:rsidR="00A94290" w:rsidRPr="00D601D2" w:rsidTr="008A1B0F">
        <w:tc>
          <w:tcPr>
            <w:tcW w:w="3240" w:type="dxa"/>
            <w:tcBorders>
              <w:bottom w:val="single" w:sz="4" w:space="0" w:color="auto"/>
            </w:tcBorders>
          </w:tcPr>
          <w:p w:rsidR="00A94290" w:rsidRPr="00D601D2" w:rsidRDefault="00A94290" w:rsidP="008A1B0F">
            <w:pPr>
              <w:tabs>
                <w:tab w:val="left" w:pos="1418"/>
              </w:tabs>
              <w:autoSpaceDE w:val="0"/>
              <w:spacing w:before="0" w:after="0"/>
              <w:jc w:val="center"/>
              <w:rPr>
                <w:rFonts w:cs="Arial"/>
                <w:b/>
                <w:color w:val="000000"/>
                <w:sz w:val="24"/>
                <w:szCs w:val="22"/>
              </w:rPr>
            </w:pPr>
            <w:r w:rsidRPr="00D601D2">
              <w:rPr>
                <w:rFonts w:cs="Arial"/>
                <w:b/>
                <w:color w:val="000000"/>
                <w:sz w:val="24"/>
                <w:szCs w:val="22"/>
              </w:rPr>
              <w:t>TOTAL</w:t>
            </w:r>
          </w:p>
        </w:tc>
        <w:tc>
          <w:tcPr>
            <w:tcW w:w="2099" w:type="dxa"/>
            <w:tcBorders>
              <w:bottom w:val="single" w:sz="4" w:space="0" w:color="auto"/>
            </w:tcBorders>
          </w:tcPr>
          <w:p w:rsidR="00A94290" w:rsidRPr="00D601D2" w:rsidRDefault="00A94290" w:rsidP="008A1B0F">
            <w:pPr>
              <w:tabs>
                <w:tab w:val="left" w:pos="1418"/>
              </w:tabs>
              <w:autoSpaceDE w:val="0"/>
              <w:spacing w:before="0" w:after="0"/>
              <w:jc w:val="center"/>
              <w:rPr>
                <w:rFonts w:cs="Arial"/>
                <w:b/>
                <w:color w:val="000000"/>
                <w:sz w:val="24"/>
                <w:szCs w:val="22"/>
              </w:rPr>
            </w:pPr>
          </w:p>
        </w:tc>
        <w:tc>
          <w:tcPr>
            <w:tcW w:w="4231" w:type="dxa"/>
            <w:tcBorders>
              <w:bottom w:val="single" w:sz="4" w:space="0" w:color="auto"/>
            </w:tcBorders>
          </w:tcPr>
          <w:p w:rsidR="00A94290" w:rsidRDefault="00A94290" w:rsidP="008A1B0F">
            <w:pPr>
              <w:tabs>
                <w:tab w:val="left" w:pos="1418"/>
              </w:tabs>
              <w:autoSpaceDE w:val="0"/>
              <w:spacing w:before="0" w:after="0"/>
              <w:jc w:val="center"/>
              <w:rPr>
                <w:rFonts w:cs="Arial"/>
                <w:b/>
                <w:color w:val="000000"/>
                <w:sz w:val="24"/>
                <w:szCs w:val="22"/>
              </w:rPr>
            </w:pPr>
            <w:r>
              <w:rPr>
                <w:rFonts w:cs="Arial"/>
                <w:b/>
                <w:color w:val="000000"/>
                <w:sz w:val="24"/>
                <w:szCs w:val="22"/>
              </w:rPr>
              <w:t>100</w:t>
            </w:r>
          </w:p>
        </w:tc>
      </w:tr>
    </w:tbl>
    <w:p w:rsidR="009B096A" w:rsidRDefault="009B096A" w:rsidP="00A94290">
      <w:pPr>
        <w:tabs>
          <w:tab w:val="left" w:pos="1418"/>
        </w:tabs>
        <w:autoSpaceDE w:val="0"/>
        <w:spacing w:before="0" w:after="0"/>
        <w:ind w:firstLine="1418"/>
        <w:rPr>
          <w:rFonts w:cs="Arial"/>
          <w:b/>
          <w:color w:val="000000"/>
          <w:sz w:val="24"/>
          <w:szCs w:val="22"/>
        </w:rPr>
      </w:pPr>
      <w:r>
        <w:rPr>
          <w:rFonts w:cs="Arial"/>
          <w:b/>
          <w:color w:val="000000"/>
          <w:sz w:val="24"/>
          <w:szCs w:val="22"/>
        </w:rPr>
        <w:t>Obs. A comprovação da experiência na área de atuação poderá ser mediante apresentação da Carteira de Trabalho, inclusive com desempenho de funções similares, como, por exemplo, empregada doméstica, merendeira, faxineira</w:t>
      </w:r>
      <w:r w:rsidR="00BD0F7F">
        <w:rPr>
          <w:rFonts w:cs="Arial"/>
          <w:b/>
          <w:color w:val="000000"/>
          <w:sz w:val="24"/>
          <w:szCs w:val="22"/>
        </w:rPr>
        <w:t>, entre outras</w:t>
      </w:r>
      <w:r>
        <w:rPr>
          <w:rFonts w:cs="Arial"/>
          <w:b/>
          <w:color w:val="000000"/>
          <w:sz w:val="24"/>
          <w:szCs w:val="22"/>
        </w:rPr>
        <w:t>. Da mesma forma, será considerada como experiência a pessoa que possuir MEI (Micro empreendedor Individual) na área de atuação. Demais situações serão analisadas pela Comissão.</w:t>
      </w:r>
    </w:p>
    <w:p w:rsidR="00A94290" w:rsidRDefault="00A94290" w:rsidP="00A94290">
      <w:pPr>
        <w:tabs>
          <w:tab w:val="left" w:pos="1418"/>
        </w:tabs>
        <w:autoSpaceDE w:val="0"/>
        <w:spacing w:before="0" w:after="0"/>
        <w:ind w:firstLine="1418"/>
        <w:rPr>
          <w:rFonts w:cs="Arial"/>
          <w:color w:val="000000"/>
          <w:sz w:val="24"/>
          <w:szCs w:val="22"/>
        </w:rPr>
      </w:pPr>
      <w:r>
        <w:rPr>
          <w:rFonts w:cs="Arial"/>
          <w:b/>
          <w:color w:val="000000"/>
          <w:sz w:val="24"/>
          <w:szCs w:val="22"/>
        </w:rPr>
        <w:t>6</w:t>
      </w:r>
      <w:r w:rsidRPr="009D2F05">
        <w:rPr>
          <w:rFonts w:cs="Arial"/>
          <w:b/>
          <w:color w:val="000000"/>
          <w:sz w:val="24"/>
          <w:szCs w:val="22"/>
        </w:rPr>
        <w:t>.</w:t>
      </w:r>
      <w:r>
        <w:rPr>
          <w:rFonts w:cs="Arial"/>
          <w:b/>
          <w:color w:val="000000"/>
          <w:sz w:val="24"/>
          <w:szCs w:val="22"/>
        </w:rPr>
        <w:t>2</w:t>
      </w:r>
      <w:r>
        <w:rPr>
          <w:rFonts w:cs="Arial"/>
          <w:color w:val="000000"/>
          <w:sz w:val="24"/>
          <w:szCs w:val="22"/>
        </w:rPr>
        <w:t xml:space="preserve"> A prova de títulos é de caráter classificatório. Contudo, se o candidato não apresentar nenhum título, será eliminado no processo.</w:t>
      </w:r>
    </w:p>
    <w:p w:rsidR="00A94290" w:rsidRDefault="00A94290" w:rsidP="00A94290">
      <w:pPr>
        <w:tabs>
          <w:tab w:val="left" w:pos="1418"/>
        </w:tabs>
        <w:autoSpaceDE w:val="0"/>
        <w:spacing w:before="0" w:after="0"/>
        <w:ind w:firstLine="1418"/>
        <w:rPr>
          <w:rFonts w:cs="Arial"/>
          <w:color w:val="000000"/>
          <w:sz w:val="24"/>
          <w:szCs w:val="22"/>
        </w:rPr>
      </w:pPr>
      <w:r w:rsidRPr="00D02C5B">
        <w:rPr>
          <w:rFonts w:cs="Arial"/>
          <w:b/>
          <w:color w:val="000000"/>
          <w:sz w:val="24"/>
          <w:szCs w:val="22"/>
        </w:rPr>
        <w:lastRenderedPageBreak/>
        <w:t>6.3</w:t>
      </w:r>
      <w:r>
        <w:rPr>
          <w:rFonts w:cs="Arial"/>
          <w:color w:val="000000"/>
          <w:sz w:val="24"/>
          <w:szCs w:val="22"/>
        </w:rPr>
        <w:t xml:space="preserve"> Os títulos ou atestados deverão ser apresentados em via original e cópia, podendo a comissão realizar a autenticação. Título apresentado somente com cópia, sem autenticação por Cartório, não será aceito no ato da inscrição. </w:t>
      </w:r>
    </w:p>
    <w:p w:rsidR="00A94290" w:rsidRDefault="00A94290" w:rsidP="00A94290">
      <w:pPr>
        <w:autoSpaceDE w:val="0"/>
        <w:spacing w:before="0" w:after="0"/>
        <w:ind w:firstLine="1418"/>
        <w:rPr>
          <w:rFonts w:cs="Arial"/>
          <w:b/>
          <w:color w:val="000000"/>
          <w:sz w:val="24"/>
          <w:szCs w:val="22"/>
        </w:rPr>
      </w:pPr>
    </w:p>
    <w:p w:rsidR="00A94290" w:rsidRDefault="00A94290" w:rsidP="00A94290">
      <w:pPr>
        <w:tabs>
          <w:tab w:val="left" w:pos="1418"/>
        </w:tabs>
        <w:autoSpaceDE w:val="0"/>
        <w:spacing w:before="0" w:after="0"/>
        <w:ind w:firstLine="851"/>
        <w:rPr>
          <w:rFonts w:cs="Arial"/>
          <w:b/>
          <w:color w:val="000000"/>
          <w:sz w:val="24"/>
          <w:szCs w:val="22"/>
        </w:rPr>
      </w:pPr>
      <w:r>
        <w:rPr>
          <w:rFonts w:cs="Arial"/>
          <w:b/>
          <w:color w:val="000000"/>
          <w:sz w:val="24"/>
          <w:szCs w:val="22"/>
        </w:rPr>
        <w:t xml:space="preserve">7. RECURSOS </w:t>
      </w:r>
    </w:p>
    <w:p w:rsidR="00A94290"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7.1</w:t>
      </w:r>
      <w:r>
        <w:rPr>
          <w:rFonts w:cs="Arial"/>
          <w:color w:val="000000"/>
          <w:sz w:val="24"/>
          <w:szCs w:val="22"/>
        </w:rPr>
        <w:t xml:space="preserve"> </w:t>
      </w:r>
      <w:proofErr w:type="gramStart"/>
      <w:r w:rsidR="009610A5">
        <w:rPr>
          <w:rFonts w:cs="Arial"/>
          <w:color w:val="000000"/>
          <w:sz w:val="24"/>
          <w:szCs w:val="22"/>
        </w:rPr>
        <w:t>É</w:t>
      </w:r>
      <w:proofErr w:type="gramEnd"/>
      <w:r w:rsidR="009610A5">
        <w:rPr>
          <w:rFonts w:cs="Arial"/>
          <w:color w:val="000000"/>
          <w:sz w:val="24"/>
          <w:szCs w:val="22"/>
        </w:rPr>
        <w:t xml:space="preserve"> cabível recurso endereçado à Comissão d</w:t>
      </w:r>
      <w:r>
        <w:rPr>
          <w:rFonts w:cs="Arial"/>
          <w:color w:val="000000"/>
          <w:sz w:val="24"/>
          <w:szCs w:val="22"/>
        </w:rPr>
        <w:t>a classificação preliminar dos candidatos, uma única vez, no prazo comum de um dia.</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bCs/>
          <w:color w:val="000000"/>
          <w:sz w:val="24"/>
          <w:szCs w:val="22"/>
        </w:rPr>
        <w:t xml:space="preserve">7.1.1 </w:t>
      </w:r>
      <w:r>
        <w:rPr>
          <w:rFonts w:cs="Arial"/>
          <w:color w:val="000000"/>
          <w:sz w:val="24"/>
          <w:szCs w:val="22"/>
        </w:rPr>
        <w:t>O recurso deverá conter a perfeita identificação do recorrente e as razões do pedido recursal.</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bCs/>
          <w:color w:val="000000"/>
          <w:sz w:val="24"/>
          <w:szCs w:val="22"/>
        </w:rPr>
        <w:t xml:space="preserve">7.1.2 </w:t>
      </w:r>
      <w:r>
        <w:rPr>
          <w:rFonts w:cs="Arial"/>
          <w:color w:val="000000"/>
          <w:sz w:val="24"/>
          <w:szCs w:val="22"/>
        </w:rPr>
        <w:t>Será possibilitada vista dos currículos e documentos na presença da Comissão, permitindo-se anotações.</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bCs/>
          <w:color w:val="000000"/>
          <w:sz w:val="24"/>
          <w:szCs w:val="22"/>
        </w:rPr>
        <w:t xml:space="preserve">7.1.3 </w:t>
      </w:r>
      <w:r>
        <w:rPr>
          <w:rFonts w:cs="Arial"/>
          <w:color w:val="000000"/>
          <w:sz w:val="24"/>
          <w:szCs w:val="22"/>
        </w:rPr>
        <w:t>Havendo a reconsideração da decisão classificatória pela Comissão, o nome do candidato passará a constar no rol de selecionados.</w:t>
      </w:r>
    </w:p>
    <w:p w:rsidR="00A94290" w:rsidRDefault="00A94290" w:rsidP="00A94290">
      <w:pPr>
        <w:tabs>
          <w:tab w:val="left" w:pos="1418"/>
        </w:tabs>
        <w:autoSpaceDE w:val="0"/>
        <w:spacing w:before="0" w:after="0"/>
        <w:ind w:firstLine="851"/>
        <w:rPr>
          <w:rFonts w:cs="Arial"/>
          <w:color w:val="000000"/>
          <w:sz w:val="24"/>
          <w:szCs w:val="22"/>
        </w:rPr>
      </w:pPr>
      <w:r>
        <w:rPr>
          <w:rFonts w:cs="Arial"/>
          <w:b/>
          <w:bCs/>
          <w:color w:val="000000"/>
          <w:sz w:val="24"/>
          <w:szCs w:val="22"/>
        </w:rPr>
        <w:t xml:space="preserve">7.1.4 </w:t>
      </w:r>
      <w:r>
        <w:rPr>
          <w:rFonts w:cs="Arial"/>
          <w:color w:val="000000"/>
          <w:sz w:val="24"/>
          <w:szCs w:val="22"/>
        </w:rPr>
        <w:t>Sendo mantida a decisão da Comissão, o recurso será encaminhado ao Pre</w:t>
      </w:r>
      <w:r w:rsidR="009610A5">
        <w:rPr>
          <w:rFonts w:cs="Arial"/>
          <w:color w:val="000000"/>
          <w:sz w:val="24"/>
          <w:szCs w:val="22"/>
        </w:rPr>
        <w:t>sidente do Consórcio, no prazo de um dia, para análise final</w:t>
      </w:r>
      <w:r>
        <w:rPr>
          <w:rFonts w:cs="Arial"/>
          <w:color w:val="000000"/>
          <w:sz w:val="24"/>
          <w:szCs w:val="22"/>
        </w:rPr>
        <w:t>.</w:t>
      </w:r>
    </w:p>
    <w:p w:rsidR="00A94290" w:rsidRDefault="00A94290" w:rsidP="00A94290">
      <w:pPr>
        <w:tabs>
          <w:tab w:val="left" w:pos="1418"/>
        </w:tabs>
        <w:autoSpaceDE w:val="0"/>
        <w:spacing w:before="0" w:after="0"/>
        <w:ind w:firstLine="851"/>
        <w:rPr>
          <w:rFonts w:cs="Arial"/>
          <w:color w:val="000000"/>
          <w:sz w:val="24"/>
          <w:szCs w:val="22"/>
        </w:rPr>
      </w:pPr>
    </w:p>
    <w:p w:rsidR="00A94290" w:rsidRDefault="00A94290" w:rsidP="00A94290">
      <w:pPr>
        <w:tabs>
          <w:tab w:val="left" w:pos="1418"/>
        </w:tabs>
        <w:autoSpaceDE w:val="0"/>
        <w:spacing w:before="0" w:after="0"/>
        <w:ind w:firstLine="851"/>
        <w:rPr>
          <w:rFonts w:cs="Arial"/>
          <w:b/>
          <w:color w:val="000000"/>
          <w:sz w:val="24"/>
          <w:szCs w:val="22"/>
        </w:rPr>
      </w:pPr>
      <w:r>
        <w:rPr>
          <w:rFonts w:cs="Arial"/>
          <w:b/>
          <w:color w:val="000000"/>
          <w:sz w:val="24"/>
          <w:szCs w:val="22"/>
        </w:rPr>
        <w:t>8. CRITÉRIOS PARA DESEMPATE</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 xml:space="preserve">8.1 </w:t>
      </w:r>
      <w:r>
        <w:rPr>
          <w:rFonts w:cs="Arial"/>
          <w:color w:val="000000"/>
          <w:sz w:val="24"/>
          <w:szCs w:val="22"/>
        </w:rPr>
        <w:t>Verificando-se a ocorrência de empate em relação às notas recebidas por dois ou mais candidatos, terá preferência na ordem classificatória, sucessivamente, o candidato que:</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8</w:t>
      </w:r>
      <w:r w:rsidRPr="00570635">
        <w:rPr>
          <w:rFonts w:cs="Arial"/>
          <w:b/>
          <w:color w:val="000000"/>
          <w:sz w:val="24"/>
          <w:szCs w:val="22"/>
        </w:rPr>
        <w:t>.</w:t>
      </w:r>
      <w:r>
        <w:rPr>
          <w:rFonts w:cs="Arial"/>
          <w:b/>
          <w:color w:val="000000"/>
          <w:sz w:val="24"/>
          <w:szCs w:val="22"/>
        </w:rPr>
        <w:t>1</w:t>
      </w:r>
      <w:r w:rsidRPr="00570635">
        <w:rPr>
          <w:rFonts w:cs="Arial"/>
          <w:b/>
          <w:color w:val="000000"/>
          <w:sz w:val="24"/>
          <w:szCs w:val="22"/>
        </w:rPr>
        <w:t>.1</w:t>
      </w:r>
      <w:r>
        <w:rPr>
          <w:rFonts w:cs="Arial"/>
          <w:color w:val="000000"/>
          <w:sz w:val="24"/>
          <w:szCs w:val="22"/>
        </w:rPr>
        <w:t xml:space="preserve"> Apresentar idade mais avançada, dentre aqueles com idade igual ou superior a sessenta anos.</w:t>
      </w:r>
    </w:p>
    <w:p w:rsidR="009610A5" w:rsidRDefault="00A94290" w:rsidP="00A94290">
      <w:pPr>
        <w:tabs>
          <w:tab w:val="left" w:pos="1418"/>
        </w:tabs>
        <w:autoSpaceDE w:val="0"/>
        <w:spacing w:before="0" w:after="0"/>
        <w:ind w:firstLine="851"/>
        <w:rPr>
          <w:rFonts w:cs="Arial"/>
          <w:b/>
          <w:bCs/>
          <w:color w:val="000000"/>
          <w:sz w:val="24"/>
          <w:szCs w:val="22"/>
        </w:rPr>
      </w:pPr>
      <w:r>
        <w:rPr>
          <w:rFonts w:cs="Arial"/>
          <w:b/>
          <w:bCs/>
          <w:color w:val="000000"/>
          <w:sz w:val="24"/>
          <w:szCs w:val="22"/>
        </w:rPr>
        <w:t xml:space="preserve">8.1.2 </w:t>
      </w:r>
      <w:r w:rsidR="009610A5" w:rsidRPr="009610A5">
        <w:rPr>
          <w:rFonts w:cs="Arial"/>
          <w:bCs/>
          <w:color w:val="000000"/>
          <w:sz w:val="24"/>
          <w:szCs w:val="22"/>
        </w:rPr>
        <w:t>Aquele que possuir ensino médio completo;</w:t>
      </w:r>
    </w:p>
    <w:p w:rsidR="009610A5" w:rsidRDefault="009610A5" w:rsidP="00A94290">
      <w:pPr>
        <w:tabs>
          <w:tab w:val="left" w:pos="1418"/>
        </w:tabs>
        <w:autoSpaceDE w:val="0"/>
        <w:spacing w:before="0" w:after="0"/>
        <w:ind w:firstLine="851"/>
        <w:rPr>
          <w:rFonts w:cs="Arial"/>
          <w:b/>
          <w:bCs/>
          <w:color w:val="000000"/>
          <w:sz w:val="24"/>
          <w:szCs w:val="22"/>
        </w:rPr>
      </w:pPr>
      <w:r>
        <w:rPr>
          <w:rFonts w:cs="Arial"/>
          <w:b/>
          <w:bCs/>
          <w:color w:val="000000"/>
          <w:sz w:val="24"/>
          <w:szCs w:val="22"/>
        </w:rPr>
        <w:t xml:space="preserve">8.1.3 </w:t>
      </w:r>
      <w:r w:rsidRPr="009610A5">
        <w:rPr>
          <w:rFonts w:cs="Arial"/>
          <w:bCs/>
          <w:color w:val="000000"/>
          <w:sz w:val="24"/>
          <w:szCs w:val="22"/>
        </w:rPr>
        <w:t>Aquele que possui</w:t>
      </w:r>
      <w:r w:rsidR="008C7367">
        <w:rPr>
          <w:rFonts w:cs="Arial"/>
          <w:bCs/>
          <w:color w:val="000000"/>
          <w:sz w:val="24"/>
          <w:szCs w:val="22"/>
        </w:rPr>
        <w:t>r</w:t>
      </w:r>
      <w:r w:rsidRPr="009610A5">
        <w:rPr>
          <w:rFonts w:cs="Arial"/>
          <w:bCs/>
          <w:color w:val="000000"/>
          <w:sz w:val="24"/>
          <w:szCs w:val="22"/>
        </w:rPr>
        <w:t xml:space="preserve"> maior tempo de experiência;</w:t>
      </w:r>
    </w:p>
    <w:p w:rsidR="00A94290" w:rsidRPr="00C837A6" w:rsidRDefault="009610A5" w:rsidP="00A94290">
      <w:pPr>
        <w:tabs>
          <w:tab w:val="left" w:pos="1418"/>
        </w:tabs>
        <w:autoSpaceDE w:val="0"/>
        <w:spacing w:before="0" w:after="0"/>
        <w:ind w:firstLine="851"/>
        <w:rPr>
          <w:rFonts w:cs="Arial"/>
          <w:color w:val="000000"/>
          <w:sz w:val="24"/>
          <w:szCs w:val="22"/>
        </w:rPr>
      </w:pPr>
      <w:r w:rsidRPr="009610A5">
        <w:rPr>
          <w:rFonts w:cs="Arial"/>
          <w:b/>
          <w:color w:val="000000"/>
          <w:sz w:val="24"/>
          <w:szCs w:val="22"/>
        </w:rPr>
        <w:t xml:space="preserve">8.1.4 </w:t>
      </w:r>
      <w:r w:rsidR="00A94290">
        <w:rPr>
          <w:rFonts w:cs="Arial"/>
          <w:color w:val="000000"/>
          <w:sz w:val="24"/>
          <w:szCs w:val="22"/>
        </w:rPr>
        <w:t>Sorteio em ato público.</w:t>
      </w:r>
    </w:p>
    <w:p w:rsidR="00A94290" w:rsidRDefault="00A94290" w:rsidP="00A94290">
      <w:pPr>
        <w:tabs>
          <w:tab w:val="left" w:pos="1418"/>
        </w:tabs>
        <w:autoSpaceDE w:val="0"/>
        <w:spacing w:before="0" w:after="0"/>
        <w:ind w:firstLine="851"/>
        <w:rPr>
          <w:rFonts w:cs="Arial"/>
          <w:color w:val="000000"/>
          <w:sz w:val="24"/>
          <w:szCs w:val="22"/>
        </w:rPr>
      </w:pPr>
      <w:r>
        <w:rPr>
          <w:rFonts w:cs="Arial"/>
          <w:b/>
          <w:bCs/>
          <w:color w:val="000000"/>
          <w:sz w:val="24"/>
          <w:szCs w:val="22"/>
        </w:rPr>
        <w:t xml:space="preserve">8.2 </w:t>
      </w:r>
      <w:r>
        <w:rPr>
          <w:rFonts w:cs="Arial"/>
          <w:color w:val="000000"/>
          <w:sz w:val="24"/>
          <w:szCs w:val="22"/>
        </w:rPr>
        <w:t>O sorteio ocorrerá em local e horário previamente definido pela Comissão, na presença dos candidatos interessados, os quais serão convocados por telefone, correio eletrônico ou qualquer outro meio que assegure a certeza da ciência do interessado.</w:t>
      </w:r>
    </w:p>
    <w:p w:rsidR="00A94290" w:rsidRDefault="00A94290" w:rsidP="00A94290">
      <w:pPr>
        <w:tabs>
          <w:tab w:val="left" w:pos="1418"/>
        </w:tabs>
        <w:autoSpaceDE w:val="0"/>
        <w:spacing w:before="0" w:after="0"/>
        <w:ind w:firstLine="851"/>
        <w:rPr>
          <w:rFonts w:cs="Arial"/>
          <w:color w:val="000000"/>
          <w:sz w:val="24"/>
          <w:szCs w:val="22"/>
        </w:rPr>
      </w:pPr>
      <w:r>
        <w:rPr>
          <w:rFonts w:cs="Arial"/>
          <w:b/>
          <w:bCs/>
          <w:color w:val="000000"/>
          <w:sz w:val="24"/>
          <w:szCs w:val="22"/>
        </w:rPr>
        <w:t xml:space="preserve">8.3 </w:t>
      </w:r>
      <w:r>
        <w:rPr>
          <w:rFonts w:cs="Arial"/>
          <w:color w:val="000000"/>
          <w:sz w:val="24"/>
          <w:szCs w:val="22"/>
        </w:rPr>
        <w:t xml:space="preserve">A aplicação do critério de desempate será efetivada após a análise dos recursos e antes da publicação da lista final dos selecionados. </w:t>
      </w:r>
    </w:p>
    <w:p w:rsidR="00A94290" w:rsidRDefault="00A94290" w:rsidP="00A94290">
      <w:pPr>
        <w:tabs>
          <w:tab w:val="left" w:pos="1418"/>
        </w:tabs>
        <w:autoSpaceDE w:val="0"/>
        <w:spacing w:before="0" w:after="0"/>
        <w:ind w:firstLine="851"/>
        <w:rPr>
          <w:rFonts w:cs="Arial"/>
          <w:b/>
          <w:bCs/>
          <w:color w:val="000000"/>
          <w:sz w:val="24"/>
          <w:szCs w:val="22"/>
        </w:rPr>
      </w:pPr>
      <w:r>
        <w:rPr>
          <w:rFonts w:cs="Arial"/>
          <w:b/>
          <w:bCs/>
          <w:color w:val="000000"/>
          <w:sz w:val="24"/>
          <w:szCs w:val="22"/>
        </w:rPr>
        <w:lastRenderedPageBreak/>
        <w:t>9. DIVULGAÇÃO DO RESULTADO FINAL DO PROCESSO SELETIVO SIMPLIFICADO</w:t>
      </w:r>
    </w:p>
    <w:p w:rsidR="00A94290" w:rsidRDefault="00A94290" w:rsidP="00A94290">
      <w:pPr>
        <w:tabs>
          <w:tab w:val="left" w:pos="1418"/>
        </w:tabs>
        <w:autoSpaceDE w:val="0"/>
        <w:spacing w:before="0" w:after="0"/>
        <w:ind w:firstLine="851"/>
        <w:rPr>
          <w:rFonts w:cs="Arial"/>
          <w:color w:val="000000"/>
          <w:sz w:val="24"/>
          <w:szCs w:val="22"/>
        </w:rPr>
      </w:pPr>
      <w:proofErr w:type="gramStart"/>
      <w:r>
        <w:rPr>
          <w:rFonts w:cs="Arial"/>
          <w:b/>
          <w:color w:val="000000"/>
          <w:sz w:val="24"/>
          <w:szCs w:val="22"/>
        </w:rPr>
        <w:t>9.1</w:t>
      </w:r>
      <w:r>
        <w:rPr>
          <w:rFonts w:cs="Arial"/>
          <w:color w:val="000000"/>
          <w:sz w:val="24"/>
          <w:szCs w:val="22"/>
        </w:rPr>
        <w:t xml:space="preserve"> Transcorrido</w:t>
      </w:r>
      <w:proofErr w:type="gramEnd"/>
      <w:r>
        <w:rPr>
          <w:rFonts w:cs="Arial"/>
          <w:color w:val="000000"/>
          <w:sz w:val="24"/>
          <w:szCs w:val="22"/>
        </w:rPr>
        <w:t xml:space="preserve"> o prazo sem a interposição de recurso ou ultimado o seu julgamento, a Comissão encaminhará o Processo Seletivo Simplificado ao Pre</w:t>
      </w:r>
      <w:r w:rsidR="009610A5">
        <w:rPr>
          <w:rFonts w:cs="Arial"/>
          <w:color w:val="000000"/>
          <w:sz w:val="24"/>
          <w:szCs w:val="22"/>
        </w:rPr>
        <w:t>sidente do Consórcio</w:t>
      </w:r>
      <w:r>
        <w:rPr>
          <w:rFonts w:cs="Arial"/>
          <w:color w:val="000000"/>
          <w:sz w:val="24"/>
          <w:szCs w:val="22"/>
        </w:rPr>
        <w:t xml:space="preserve"> para homologação, no prazo de um dia.</w:t>
      </w:r>
    </w:p>
    <w:p w:rsidR="00A94290" w:rsidRDefault="00A94290" w:rsidP="00A94290">
      <w:pPr>
        <w:tabs>
          <w:tab w:val="left" w:pos="1418"/>
        </w:tabs>
        <w:autoSpaceDE w:val="0"/>
        <w:spacing w:before="0" w:after="0"/>
        <w:ind w:firstLine="851"/>
        <w:rPr>
          <w:rFonts w:cs="Arial"/>
          <w:color w:val="000000"/>
          <w:sz w:val="24"/>
          <w:szCs w:val="22"/>
        </w:rPr>
      </w:pPr>
      <w:proofErr w:type="gramStart"/>
      <w:r>
        <w:rPr>
          <w:rFonts w:cs="Arial"/>
          <w:b/>
          <w:bCs/>
          <w:color w:val="000000"/>
          <w:sz w:val="24"/>
          <w:szCs w:val="22"/>
        </w:rPr>
        <w:t xml:space="preserve">9.2 </w:t>
      </w:r>
      <w:r>
        <w:rPr>
          <w:rFonts w:cs="Arial"/>
          <w:color w:val="000000"/>
          <w:sz w:val="24"/>
          <w:szCs w:val="22"/>
        </w:rPr>
        <w:t>Homologado</w:t>
      </w:r>
      <w:proofErr w:type="gramEnd"/>
      <w:r>
        <w:rPr>
          <w:rFonts w:cs="Arial"/>
          <w:color w:val="000000"/>
          <w:sz w:val="24"/>
          <w:szCs w:val="22"/>
        </w:rPr>
        <w:t xml:space="preserve"> o resultado final, será lançado edital com a classificação geral dos candidatos aprovados, quando, então passará a fluir o prazo de validade do Processo Seletivo Simplificado.</w:t>
      </w:r>
    </w:p>
    <w:p w:rsidR="00A94290" w:rsidRDefault="00A94290" w:rsidP="00A94290">
      <w:pPr>
        <w:tabs>
          <w:tab w:val="left" w:pos="1418"/>
        </w:tabs>
        <w:autoSpaceDE w:val="0"/>
        <w:spacing w:before="0" w:after="0"/>
        <w:ind w:firstLine="851"/>
        <w:rPr>
          <w:rFonts w:cs="Arial"/>
          <w:color w:val="000000"/>
          <w:sz w:val="24"/>
          <w:szCs w:val="22"/>
        </w:rPr>
      </w:pPr>
    </w:p>
    <w:p w:rsidR="00A94290" w:rsidRDefault="00A94290" w:rsidP="00A94290">
      <w:pPr>
        <w:tabs>
          <w:tab w:val="left" w:pos="1418"/>
        </w:tabs>
        <w:autoSpaceDE w:val="0"/>
        <w:spacing w:before="0" w:after="0"/>
        <w:ind w:firstLine="851"/>
        <w:rPr>
          <w:rFonts w:cs="Arial"/>
          <w:b/>
          <w:color w:val="000000"/>
          <w:sz w:val="24"/>
          <w:szCs w:val="22"/>
        </w:rPr>
      </w:pPr>
      <w:r>
        <w:rPr>
          <w:rFonts w:cs="Arial"/>
          <w:b/>
          <w:color w:val="000000"/>
          <w:sz w:val="24"/>
          <w:szCs w:val="22"/>
        </w:rPr>
        <w:t>10. CONDIÇÕES PARA A CONTRATAÇÃO TEMPORÁRIA</w:t>
      </w:r>
    </w:p>
    <w:p w:rsidR="00A94290" w:rsidRPr="00C837A6" w:rsidRDefault="00A94290" w:rsidP="00A94290">
      <w:pPr>
        <w:tabs>
          <w:tab w:val="left" w:pos="1418"/>
        </w:tabs>
        <w:autoSpaceDE w:val="0"/>
        <w:spacing w:before="0" w:after="0"/>
        <w:ind w:firstLine="851"/>
        <w:rPr>
          <w:rFonts w:cs="Arial"/>
          <w:sz w:val="24"/>
          <w:szCs w:val="22"/>
          <w:vertAlign w:val="superscript"/>
        </w:rPr>
      </w:pPr>
      <w:r>
        <w:rPr>
          <w:rFonts w:cs="Arial"/>
          <w:b/>
          <w:color w:val="000000"/>
          <w:sz w:val="24"/>
          <w:szCs w:val="22"/>
        </w:rPr>
        <w:t>10.1</w:t>
      </w:r>
      <w:r>
        <w:rPr>
          <w:rFonts w:cs="Arial"/>
          <w:color w:val="000000"/>
          <w:sz w:val="24"/>
          <w:szCs w:val="22"/>
        </w:rPr>
        <w:t xml:space="preserve"> Homologado o resultado final do Processo Seletivo Simplificado</w:t>
      </w:r>
      <w:r w:rsidR="008C7367">
        <w:rPr>
          <w:rFonts w:cs="Arial"/>
          <w:color w:val="000000"/>
          <w:sz w:val="24"/>
          <w:szCs w:val="22"/>
        </w:rPr>
        <w:t>, será formado cadastro de reserva e, ocorrendo a necessidade temporária, com a devida</w:t>
      </w:r>
      <w:r>
        <w:rPr>
          <w:rFonts w:cs="Arial"/>
          <w:color w:val="000000"/>
          <w:sz w:val="24"/>
          <w:szCs w:val="22"/>
        </w:rPr>
        <w:t xml:space="preserve"> autoriza</w:t>
      </w:r>
      <w:r w:rsidR="008C7367">
        <w:rPr>
          <w:rFonts w:cs="Arial"/>
          <w:color w:val="000000"/>
          <w:sz w:val="24"/>
          <w:szCs w:val="22"/>
        </w:rPr>
        <w:t>ção</w:t>
      </w:r>
      <w:r>
        <w:rPr>
          <w:rFonts w:cs="Arial"/>
          <w:color w:val="000000"/>
          <w:sz w:val="24"/>
          <w:szCs w:val="22"/>
        </w:rPr>
        <w:t xml:space="preserve"> </w:t>
      </w:r>
      <w:r w:rsidR="008C7367">
        <w:rPr>
          <w:rFonts w:cs="Arial"/>
          <w:color w:val="000000"/>
          <w:sz w:val="24"/>
          <w:szCs w:val="22"/>
        </w:rPr>
        <w:t>d</w:t>
      </w:r>
      <w:r>
        <w:rPr>
          <w:rFonts w:cs="Arial"/>
          <w:color w:val="000000"/>
          <w:sz w:val="24"/>
          <w:szCs w:val="22"/>
        </w:rPr>
        <w:t>a contratação pelo Pre</w:t>
      </w:r>
      <w:r w:rsidR="009610A5">
        <w:rPr>
          <w:rFonts w:cs="Arial"/>
          <w:color w:val="000000"/>
          <w:sz w:val="24"/>
          <w:szCs w:val="22"/>
        </w:rPr>
        <w:t>sidente</w:t>
      </w:r>
      <w:r>
        <w:rPr>
          <w:rFonts w:cs="Arial"/>
          <w:color w:val="000000"/>
          <w:sz w:val="24"/>
          <w:szCs w:val="22"/>
        </w:rPr>
        <w:t xml:space="preserve">, será convocado o primeiro classificado, para, no prazo de </w:t>
      </w:r>
      <w:r w:rsidR="008C7367">
        <w:rPr>
          <w:rFonts w:cs="Arial"/>
          <w:color w:val="000000"/>
          <w:sz w:val="24"/>
          <w:szCs w:val="22"/>
        </w:rPr>
        <w:t>0</w:t>
      </w:r>
      <w:r>
        <w:rPr>
          <w:rFonts w:cs="Arial"/>
          <w:color w:val="000000"/>
          <w:sz w:val="24"/>
          <w:szCs w:val="22"/>
        </w:rPr>
        <w:t xml:space="preserve">2 (dois) dias, prorrogável uma única vez, </w:t>
      </w:r>
      <w:proofErr w:type="gramStart"/>
      <w:r>
        <w:rPr>
          <w:rFonts w:cs="Arial"/>
          <w:color w:val="000000"/>
          <w:sz w:val="24"/>
          <w:szCs w:val="22"/>
        </w:rPr>
        <w:t>à</w:t>
      </w:r>
      <w:proofErr w:type="gramEnd"/>
      <w:r>
        <w:rPr>
          <w:rFonts w:cs="Arial"/>
          <w:color w:val="000000"/>
          <w:sz w:val="24"/>
          <w:szCs w:val="22"/>
        </w:rPr>
        <w:t xml:space="preserve"> critério da Administração</w:t>
      </w:r>
      <w:r w:rsidR="008C7367">
        <w:rPr>
          <w:rFonts w:cs="Arial"/>
          <w:color w:val="000000"/>
          <w:sz w:val="24"/>
          <w:szCs w:val="22"/>
        </w:rPr>
        <w:t xml:space="preserve"> do CIMAU</w:t>
      </w:r>
      <w:r>
        <w:rPr>
          <w:rFonts w:cs="Arial"/>
          <w:color w:val="000000"/>
          <w:sz w:val="24"/>
          <w:szCs w:val="22"/>
        </w:rPr>
        <w:t>, comprovar o atendimento das seguintes condições:</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10.1.1</w:t>
      </w:r>
      <w:r>
        <w:rPr>
          <w:rFonts w:cs="Arial"/>
          <w:color w:val="000000"/>
          <w:sz w:val="24"/>
          <w:szCs w:val="22"/>
        </w:rPr>
        <w:t xml:space="preserve"> Ser brasileiro ou estrangeiro na forma da lei;</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10.1.2</w:t>
      </w:r>
      <w:r>
        <w:rPr>
          <w:rFonts w:cs="Arial"/>
          <w:color w:val="000000"/>
          <w:sz w:val="24"/>
          <w:szCs w:val="22"/>
        </w:rPr>
        <w:t xml:space="preserve"> Ter idade mínima de 18 anos;</w:t>
      </w:r>
    </w:p>
    <w:p w:rsidR="00A94290" w:rsidRPr="00C837A6"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10.1.3</w:t>
      </w:r>
      <w:r>
        <w:rPr>
          <w:rFonts w:cs="Arial"/>
          <w:color w:val="000000"/>
          <w:sz w:val="24"/>
          <w:szCs w:val="22"/>
        </w:rPr>
        <w:t xml:space="preserve"> Apresentar atestado médico, no sentido de gozar de boa saúde física e mental.</w:t>
      </w:r>
    </w:p>
    <w:p w:rsidR="00A94290" w:rsidRPr="00997A1E" w:rsidRDefault="00A94290" w:rsidP="00A94290">
      <w:pPr>
        <w:tabs>
          <w:tab w:val="left" w:pos="0"/>
          <w:tab w:val="left" w:pos="1418"/>
          <w:tab w:val="left" w:pos="1985"/>
          <w:tab w:val="left" w:pos="4253"/>
        </w:tabs>
        <w:spacing w:before="0" w:after="0"/>
        <w:ind w:firstLine="851"/>
        <w:rPr>
          <w:rFonts w:cs="Arial"/>
          <w:color w:val="000000"/>
          <w:sz w:val="24"/>
          <w:szCs w:val="24"/>
        </w:rPr>
      </w:pPr>
      <w:r>
        <w:rPr>
          <w:rFonts w:cs="Arial"/>
          <w:b/>
          <w:color w:val="000000"/>
          <w:sz w:val="24"/>
          <w:szCs w:val="24"/>
        </w:rPr>
        <w:t>10</w:t>
      </w:r>
      <w:r w:rsidRPr="00997A1E">
        <w:rPr>
          <w:rFonts w:cs="Arial"/>
          <w:b/>
          <w:color w:val="000000"/>
          <w:sz w:val="24"/>
          <w:szCs w:val="24"/>
        </w:rPr>
        <w:t>.1.4</w:t>
      </w:r>
      <w:r w:rsidR="008C7367">
        <w:rPr>
          <w:rFonts w:cs="Arial"/>
          <w:b/>
          <w:color w:val="000000"/>
          <w:sz w:val="24"/>
          <w:szCs w:val="24"/>
        </w:rPr>
        <w:t xml:space="preserve"> </w:t>
      </w:r>
      <w:r>
        <w:rPr>
          <w:rFonts w:cs="Arial"/>
          <w:color w:val="000000"/>
          <w:sz w:val="24"/>
          <w:szCs w:val="22"/>
        </w:rPr>
        <w:t>Ter nível de escolaridade mínima exigida para o cargo.</w:t>
      </w:r>
    </w:p>
    <w:p w:rsidR="00A94290" w:rsidRDefault="00A94290" w:rsidP="00A94290">
      <w:pPr>
        <w:tabs>
          <w:tab w:val="left" w:pos="0"/>
          <w:tab w:val="left" w:pos="1418"/>
          <w:tab w:val="left" w:pos="1985"/>
          <w:tab w:val="left" w:pos="4253"/>
        </w:tabs>
        <w:spacing w:before="0" w:after="0"/>
        <w:ind w:firstLine="851"/>
        <w:rPr>
          <w:rFonts w:cs="Arial"/>
          <w:color w:val="000000"/>
          <w:sz w:val="24"/>
          <w:szCs w:val="22"/>
        </w:rPr>
      </w:pPr>
      <w:r>
        <w:rPr>
          <w:rFonts w:cs="Arial"/>
          <w:b/>
          <w:color w:val="000000"/>
          <w:sz w:val="24"/>
          <w:szCs w:val="22"/>
        </w:rPr>
        <w:t>10.1.5</w:t>
      </w:r>
      <w:r>
        <w:rPr>
          <w:rFonts w:cs="Arial"/>
          <w:color w:val="000000"/>
          <w:sz w:val="24"/>
          <w:szCs w:val="22"/>
        </w:rPr>
        <w:t xml:space="preserve"> Apresentar declaração de bens e rendas conforme modelo disponibilizado pelo Município.</w:t>
      </w:r>
    </w:p>
    <w:p w:rsidR="00A94290"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10.2</w:t>
      </w:r>
      <w:r>
        <w:rPr>
          <w:rFonts w:cs="Arial"/>
          <w:color w:val="000000"/>
          <w:sz w:val="24"/>
          <w:szCs w:val="22"/>
        </w:rPr>
        <w:t xml:space="preserve"> A convocação do candidato classificado será realizada por meio de Edital publicado em </w:t>
      </w:r>
      <w:r w:rsidRPr="00354ADD">
        <w:rPr>
          <w:rFonts w:cs="Arial"/>
          <w:i/>
          <w:color w:val="000000"/>
          <w:sz w:val="24"/>
          <w:szCs w:val="22"/>
        </w:rPr>
        <w:t>site</w:t>
      </w:r>
      <w:r>
        <w:rPr>
          <w:rFonts w:cs="Arial"/>
          <w:color w:val="000000"/>
          <w:sz w:val="24"/>
          <w:szCs w:val="22"/>
        </w:rPr>
        <w:t xml:space="preserve"> ou painel de publicações oficiais </w:t>
      </w:r>
      <w:r w:rsidR="00AA79F1">
        <w:rPr>
          <w:rFonts w:cs="Arial"/>
          <w:color w:val="000000"/>
          <w:sz w:val="24"/>
          <w:szCs w:val="22"/>
        </w:rPr>
        <w:t>do Consórcio</w:t>
      </w:r>
      <w:r>
        <w:rPr>
          <w:rFonts w:cs="Arial"/>
          <w:color w:val="000000"/>
          <w:sz w:val="24"/>
          <w:szCs w:val="22"/>
        </w:rPr>
        <w:t>.</w:t>
      </w:r>
    </w:p>
    <w:p w:rsidR="00A94290"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10.3</w:t>
      </w:r>
      <w:r>
        <w:rPr>
          <w:rFonts w:cs="Arial"/>
          <w:color w:val="000000"/>
          <w:sz w:val="24"/>
          <w:szCs w:val="22"/>
        </w:rPr>
        <w:t xml:space="preserve"> Não comparecendo o candidato convocado ou verificando-se o não atendimento das condições exigidas para a contratação serão convocados os demais classificados, observando-se a ordem classificatória crescente.  </w:t>
      </w:r>
    </w:p>
    <w:p w:rsidR="00A94290" w:rsidRPr="00D02C5B" w:rsidRDefault="00A94290" w:rsidP="00A94290">
      <w:pPr>
        <w:tabs>
          <w:tab w:val="left" w:pos="1418"/>
        </w:tabs>
        <w:autoSpaceDE w:val="0"/>
        <w:spacing w:before="0" w:after="0"/>
        <w:ind w:firstLine="851"/>
        <w:rPr>
          <w:rFonts w:cs="Arial"/>
          <w:sz w:val="24"/>
          <w:szCs w:val="22"/>
        </w:rPr>
      </w:pPr>
      <w:r w:rsidRPr="00D02C5B">
        <w:rPr>
          <w:rFonts w:cs="Arial"/>
          <w:b/>
          <w:sz w:val="24"/>
          <w:szCs w:val="22"/>
        </w:rPr>
        <w:t>10.4</w:t>
      </w:r>
      <w:r w:rsidRPr="00D02C5B">
        <w:rPr>
          <w:rFonts w:cs="Arial"/>
          <w:sz w:val="24"/>
          <w:szCs w:val="22"/>
        </w:rPr>
        <w:t xml:space="preserve"> O prazo de validade do presente Processo Seletivo Simplificado será de dois anos, prorrogável, uma única vez, por igual </w:t>
      </w:r>
      <w:bookmarkStart w:id="0" w:name="_GoBack"/>
      <w:bookmarkEnd w:id="0"/>
      <w:r w:rsidRPr="00D02C5B">
        <w:rPr>
          <w:rFonts w:cs="Arial"/>
          <w:sz w:val="24"/>
          <w:szCs w:val="22"/>
        </w:rPr>
        <w:t xml:space="preserve">período. </w:t>
      </w:r>
    </w:p>
    <w:p w:rsidR="00A94290"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lastRenderedPageBreak/>
        <w:t>10.5</w:t>
      </w:r>
      <w:r>
        <w:rPr>
          <w:rFonts w:cs="Arial"/>
          <w:color w:val="000000"/>
          <w:sz w:val="24"/>
          <w:szCs w:val="22"/>
        </w:rPr>
        <w:t xml:space="preserve"> No período de validade do Processo Seletivo Simplificado, em havendo a rescisão contratual, poderão ser chamados para contratação pelo tempo remanescente, os demais candidatos </w:t>
      </w:r>
      <w:proofErr w:type="gramStart"/>
      <w:r>
        <w:rPr>
          <w:rFonts w:cs="Arial"/>
          <w:color w:val="000000"/>
          <w:sz w:val="24"/>
          <w:szCs w:val="22"/>
        </w:rPr>
        <w:t>classificados, observada</w:t>
      </w:r>
      <w:proofErr w:type="gramEnd"/>
      <w:r>
        <w:rPr>
          <w:rFonts w:cs="Arial"/>
          <w:color w:val="000000"/>
          <w:sz w:val="24"/>
          <w:szCs w:val="22"/>
        </w:rPr>
        <w:t xml:space="preserve"> a ordem classificatória.</w:t>
      </w:r>
    </w:p>
    <w:p w:rsidR="00A94290" w:rsidRDefault="00A94290" w:rsidP="00A94290">
      <w:pPr>
        <w:tabs>
          <w:tab w:val="left" w:pos="1418"/>
        </w:tabs>
        <w:autoSpaceDE w:val="0"/>
        <w:spacing w:before="0" w:after="0"/>
        <w:ind w:firstLine="851"/>
        <w:rPr>
          <w:rFonts w:cs="Arial"/>
          <w:color w:val="000000"/>
          <w:sz w:val="24"/>
          <w:szCs w:val="22"/>
        </w:rPr>
      </w:pPr>
    </w:p>
    <w:p w:rsidR="00A94290" w:rsidRDefault="00A94290" w:rsidP="00A94290">
      <w:pPr>
        <w:tabs>
          <w:tab w:val="left" w:pos="1418"/>
        </w:tabs>
        <w:autoSpaceDE w:val="0"/>
        <w:spacing w:before="0" w:after="0"/>
        <w:ind w:firstLine="851"/>
        <w:rPr>
          <w:rFonts w:cs="Arial"/>
          <w:b/>
          <w:color w:val="000000"/>
          <w:sz w:val="24"/>
          <w:szCs w:val="22"/>
        </w:rPr>
      </w:pPr>
      <w:r>
        <w:rPr>
          <w:rFonts w:cs="Arial"/>
          <w:b/>
          <w:color w:val="000000"/>
          <w:sz w:val="24"/>
          <w:szCs w:val="22"/>
        </w:rPr>
        <w:t>11. DISPOSIÇÕES GERAIS</w:t>
      </w:r>
    </w:p>
    <w:p w:rsidR="00A94290"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11.1</w:t>
      </w:r>
      <w:r>
        <w:rPr>
          <w:rFonts w:cs="Arial"/>
          <w:color w:val="000000"/>
          <w:sz w:val="24"/>
          <w:szCs w:val="22"/>
        </w:rPr>
        <w:t xml:space="preserve"> Não </w:t>
      </w:r>
      <w:proofErr w:type="gramStart"/>
      <w:r>
        <w:rPr>
          <w:rFonts w:cs="Arial"/>
          <w:color w:val="000000"/>
          <w:sz w:val="24"/>
          <w:szCs w:val="22"/>
        </w:rPr>
        <w:t>será</w:t>
      </w:r>
      <w:proofErr w:type="gramEnd"/>
      <w:r>
        <w:rPr>
          <w:rFonts w:cs="Arial"/>
          <w:color w:val="000000"/>
          <w:sz w:val="24"/>
          <w:szCs w:val="22"/>
        </w:rPr>
        <w:t xml:space="preserve"> fornecido qualquer documento comprobatório de aprovação ou classificação do candidato, valendo para esse fim a publicação do resultado final.</w:t>
      </w:r>
    </w:p>
    <w:p w:rsidR="00A94290"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11.2</w:t>
      </w:r>
      <w:r>
        <w:rPr>
          <w:rFonts w:cs="Arial"/>
          <w:color w:val="000000"/>
          <w:sz w:val="24"/>
          <w:szCs w:val="22"/>
        </w:rPr>
        <w:t xml:space="preserve"> Os candidatos aprovados e classificados deverão manter atualizados os seus endereços.</w:t>
      </w:r>
    </w:p>
    <w:p w:rsidR="00A94290" w:rsidRDefault="00A94290" w:rsidP="00A94290">
      <w:pPr>
        <w:tabs>
          <w:tab w:val="left" w:pos="1418"/>
        </w:tabs>
        <w:autoSpaceDE w:val="0"/>
        <w:spacing w:before="0" w:after="0"/>
        <w:ind w:firstLine="851"/>
        <w:rPr>
          <w:rFonts w:cs="Arial"/>
          <w:color w:val="000000"/>
          <w:sz w:val="24"/>
          <w:szCs w:val="22"/>
        </w:rPr>
      </w:pPr>
      <w:r>
        <w:rPr>
          <w:rFonts w:cs="Arial"/>
          <w:b/>
          <w:color w:val="000000"/>
          <w:sz w:val="24"/>
          <w:szCs w:val="22"/>
        </w:rPr>
        <w:t xml:space="preserve">11.3 </w:t>
      </w:r>
      <w:r>
        <w:rPr>
          <w:rFonts w:cs="Arial"/>
          <w:color w:val="000000"/>
          <w:sz w:val="24"/>
          <w:szCs w:val="22"/>
        </w:rPr>
        <w:t xml:space="preserve">Respeitada </w:t>
      </w:r>
      <w:proofErr w:type="gramStart"/>
      <w:r>
        <w:rPr>
          <w:rFonts w:cs="Arial"/>
          <w:color w:val="000000"/>
          <w:sz w:val="24"/>
          <w:szCs w:val="22"/>
        </w:rPr>
        <w:t>a</w:t>
      </w:r>
      <w:proofErr w:type="gramEnd"/>
      <w:r>
        <w:rPr>
          <w:rFonts w:cs="Arial"/>
          <w:color w:val="000000"/>
          <w:sz w:val="24"/>
          <w:szCs w:val="22"/>
        </w:rPr>
        <w:t xml:space="preserve"> natureza da função temporária, por razões de interesse público, poderá haver a readequação das condições definidas inicialmente no edital, conforme dispuser a legislação local. </w:t>
      </w:r>
    </w:p>
    <w:p w:rsidR="00A94290" w:rsidRDefault="00A94290" w:rsidP="00A94290">
      <w:pPr>
        <w:tabs>
          <w:tab w:val="left" w:pos="1418"/>
        </w:tabs>
        <w:autoSpaceDE w:val="0"/>
        <w:spacing w:before="0" w:after="0"/>
        <w:rPr>
          <w:rFonts w:cs="Arial"/>
          <w:color w:val="000000"/>
          <w:sz w:val="24"/>
          <w:szCs w:val="22"/>
        </w:rPr>
      </w:pPr>
      <w:r>
        <w:rPr>
          <w:rFonts w:cs="Arial"/>
          <w:color w:val="000000"/>
          <w:sz w:val="24"/>
          <w:szCs w:val="22"/>
        </w:rPr>
        <w:tab/>
        <w:t>Os casos omissos e situações não previstas serão resolvidos pela Comissão designada.</w:t>
      </w:r>
    </w:p>
    <w:p w:rsidR="00A94290" w:rsidRDefault="008C7367" w:rsidP="00A94290">
      <w:pPr>
        <w:autoSpaceDE w:val="0"/>
        <w:spacing w:before="0" w:after="0"/>
        <w:jc w:val="center"/>
        <w:rPr>
          <w:rFonts w:cs="Arial"/>
          <w:color w:val="000000"/>
          <w:sz w:val="24"/>
          <w:szCs w:val="22"/>
        </w:rPr>
      </w:pPr>
      <w:r>
        <w:rPr>
          <w:rFonts w:cs="Arial"/>
          <w:color w:val="000000"/>
          <w:sz w:val="24"/>
          <w:szCs w:val="22"/>
        </w:rPr>
        <w:t>Rodeio Bonito, RS</w:t>
      </w:r>
      <w:r w:rsidR="00A94290">
        <w:rPr>
          <w:rFonts w:cs="Arial"/>
          <w:color w:val="000000"/>
          <w:sz w:val="24"/>
          <w:szCs w:val="22"/>
        </w:rPr>
        <w:t>, 0</w:t>
      </w:r>
      <w:r w:rsidR="009610A5">
        <w:rPr>
          <w:rFonts w:cs="Arial"/>
          <w:color w:val="000000"/>
          <w:sz w:val="24"/>
          <w:szCs w:val="22"/>
        </w:rPr>
        <w:t>7</w:t>
      </w:r>
      <w:r w:rsidR="00A94290">
        <w:rPr>
          <w:rFonts w:cs="Arial"/>
          <w:color w:val="000000"/>
          <w:sz w:val="24"/>
          <w:szCs w:val="22"/>
        </w:rPr>
        <w:t xml:space="preserve"> de </w:t>
      </w:r>
      <w:r w:rsidR="009610A5">
        <w:rPr>
          <w:rFonts w:cs="Arial"/>
          <w:color w:val="000000"/>
          <w:sz w:val="24"/>
          <w:szCs w:val="22"/>
        </w:rPr>
        <w:t xml:space="preserve">NOVEMBRO </w:t>
      </w:r>
      <w:r w:rsidR="00A94290">
        <w:rPr>
          <w:rFonts w:cs="Arial"/>
          <w:color w:val="000000"/>
          <w:sz w:val="24"/>
          <w:szCs w:val="22"/>
        </w:rPr>
        <w:t>de 201</w:t>
      </w:r>
      <w:r w:rsidR="009610A5">
        <w:rPr>
          <w:rFonts w:cs="Arial"/>
          <w:color w:val="000000"/>
          <w:sz w:val="24"/>
          <w:szCs w:val="22"/>
        </w:rPr>
        <w:t>9</w:t>
      </w:r>
      <w:r w:rsidR="00A94290">
        <w:rPr>
          <w:rFonts w:cs="Arial"/>
          <w:color w:val="000000"/>
          <w:sz w:val="24"/>
          <w:szCs w:val="22"/>
        </w:rPr>
        <w:t>.</w:t>
      </w:r>
    </w:p>
    <w:p w:rsidR="00A94290" w:rsidRDefault="00A94290" w:rsidP="00A94290">
      <w:pPr>
        <w:autoSpaceDE w:val="0"/>
        <w:spacing w:before="0" w:after="0"/>
        <w:jc w:val="center"/>
        <w:rPr>
          <w:rFonts w:cs="Arial"/>
          <w:color w:val="000000"/>
          <w:sz w:val="24"/>
          <w:szCs w:val="22"/>
        </w:rPr>
      </w:pPr>
    </w:p>
    <w:p w:rsidR="00A94290" w:rsidRDefault="00A94290" w:rsidP="00A94290">
      <w:pPr>
        <w:autoSpaceDE w:val="0"/>
        <w:spacing w:before="0" w:after="0"/>
        <w:jc w:val="center"/>
        <w:rPr>
          <w:rFonts w:cs="Arial"/>
          <w:color w:val="000000"/>
          <w:sz w:val="24"/>
          <w:szCs w:val="22"/>
        </w:rPr>
      </w:pPr>
    </w:p>
    <w:p w:rsidR="00A94290" w:rsidRDefault="00A94290" w:rsidP="00A94290">
      <w:pPr>
        <w:autoSpaceDE w:val="0"/>
        <w:spacing w:before="0" w:after="0"/>
        <w:rPr>
          <w:rFonts w:cs="Arial"/>
          <w:color w:val="000000"/>
          <w:sz w:val="24"/>
          <w:szCs w:val="22"/>
        </w:rPr>
      </w:pPr>
    </w:p>
    <w:p w:rsidR="00A94290" w:rsidRPr="00D333A3" w:rsidRDefault="00A94290" w:rsidP="00A94290">
      <w:pPr>
        <w:autoSpaceDE w:val="0"/>
        <w:spacing w:before="0" w:after="0"/>
        <w:jc w:val="center"/>
        <w:rPr>
          <w:rFonts w:cs="Arial"/>
          <w:b/>
          <w:color w:val="000000"/>
          <w:sz w:val="24"/>
          <w:szCs w:val="22"/>
        </w:rPr>
      </w:pPr>
      <w:r>
        <w:rPr>
          <w:rFonts w:cs="Arial"/>
          <w:b/>
          <w:color w:val="000000"/>
          <w:sz w:val="24"/>
          <w:szCs w:val="22"/>
        </w:rPr>
        <w:t>E</w:t>
      </w:r>
      <w:r w:rsidR="009610A5">
        <w:rPr>
          <w:rFonts w:cs="Arial"/>
          <w:b/>
          <w:color w:val="000000"/>
          <w:sz w:val="24"/>
          <w:szCs w:val="22"/>
        </w:rPr>
        <w:t>DMILSON PEDRO PELIZARI</w:t>
      </w:r>
      <w:r>
        <w:rPr>
          <w:rFonts w:cs="Arial"/>
          <w:b/>
          <w:color w:val="000000"/>
          <w:sz w:val="24"/>
          <w:szCs w:val="22"/>
        </w:rPr>
        <w:t xml:space="preserve">, </w:t>
      </w:r>
    </w:p>
    <w:p w:rsidR="00A94290" w:rsidRDefault="00A94290" w:rsidP="00A94290">
      <w:pPr>
        <w:autoSpaceDE w:val="0"/>
        <w:spacing w:before="0" w:after="0"/>
        <w:jc w:val="center"/>
        <w:rPr>
          <w:rFonts w:cs="Arial"/>
          <w:b/>
          <w:color w:val="000000"/>
          <w:sz w:val="24"/>
          <w:szCs w:val="22"/>
        </w:rPr>
      </w:pPr>
      <w:r>
        <w:rPr>
          <w:rFonts w:cs="Arial"/>
          <w:b/>
          <w:color w:val="000000"/>
          <w:sz w:val="24"/>
          <w:szCs w:val="22"/>
        </w:rPr>
        <w:t>Pre</w:t>
      </w:r>
      <w:r w:rsidR="009610A5">
        <w:rPr>
          <w:rFonts w:cs="Arial"/>
          <w:b/>
          <w:color w:val="000000"/>
          <w:sz w:val="24"/>
          <w:szCs w:val="22"/>
        </w:rPr>
        <w:t>sidente do CIMAU</w:t>
      </w:r>
      <w:r>
        <w:rPr>
          <w:rFonts w:cs="Arial"/>
          <w:b/>
          <w:color w:val="000000"/>
          <w:sz w:val="24"/>
          <w:szCs w:val="22"/>
        </w:rPr>
        <w:t>.</w:t>
      </w:r>
    </w:p>
    <w:p w:rsidR="00A94290" w:rsidRDefault="00A94290" w:rsidP="00A94290">
      <w:pPr>
        <w:autoSpaceDE w:val="0"/>
        <w:spacing w:before="0" w:after="0"/>
        <w:jc w:val="center"/>
        <w:rPr>
          <w:rFonts w:cs="Arial"/>
          <w:b/>
          <w:color w:val="000000"/>
          <w:sz w:val="24"/>
          <w:szCs w:val="22"/>
        </w:rPr>
      </w:pPr>
    </w:p>
    <w:p w:rsidR="00A94290" w:rsidRDefault="00A94290" w:rsidP="00A94290">
      <w:pPr>
        <w:autoSpaceDE w:val="0"/>
        <w:spacing w:before="0" w:after="0"/>
        <w:jc w:val="center"/>
        <w:rPr>
          <w:rFonts w:cs="Arial"/>
          <w:b/>
          <w:color w:val="000000"/>
          <w:sz w:val="24"/>
          <w:szCs w:val="22"/>
        </w:rPr>
      </w:pPr>
    </w:p>
    <w:p w:rsidR="00A94290" w:rsidRDefault="00A94290" w:rsidP="00A94290">
      <w:pPr>
        <w:autoSpaceDE w:val="0"/>
        <w:spacing w:before="0" w:after="0"/>
        <w:jc w:val="left"/>
        <w:rPr>
          <w:rFonts w:cs="Arial"/>
          <w:b/>
          <w:color w:val="000000"/>
          <w:sz w:val="24"/>
          <w:szCs w:val="22"/>
        </w:rPr>
      </w:pPr>
      <w:r>
        <w:rPr>
          <w:rFonts w:cs="Arial"/>
          <w:b/>
          <w:color w:val="000000"/>
          <w:sz w:val="24"/>
          <w:szCs w:val="22"/>
        </w:rPr>
        <w:t>REGISTRE-SE E PUBLIQUE-SE</w:t>
      </w:r>
    </w:p>
    <w:p w:rsidR="00A94290" w:rsidRDefault="00A94290" w:rsidP="00A94290"/>
    <w:p w:rsidR="00A94290" w:rsidRDefault="00A94290" w:rsidP="00A94290"/>
    <w:p w:rsidR="00E80071" w:rsidRDefault="00E80071"/>
    <w:sectPr w:rsidR="00E80071" w:rsidSect="008C7367">
      <w:footerReference w:type="default" r:id="rId8"/>
      <w:pgSz w:w="11906" w:h="16838" w:code="9"/>
      <w:pgMar w:top="2552" w:right="1134" w:bottom="1134"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A79F1">
      <w:pPr>
        <w:spacing w:before="0" w:after="0" w:line="240" w:lineRule="auto"/>
      </w:pPr>
      <w:r>
        <w:separator/>
      </w:r>
    </w:p>
  </w:endnote>
  <w:endnote w:type="continuationSeparator" w:id="0">
    <w:p w:rsidR="00000000" w:rsidRDefault="00AA79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3A3" w:rsidRDefault="00A4164B">
    <w:pPr>
      <w:pStyle w:val="Rodap"/>
      <w:jc w:val="right"/>
    </w:pPr>
    <w:r>
      <w:fldChar w:fldCharType="begin"/>
    </w:r>
    <w:r>
      <w:instrText xml:space="preserve"> PAGE   \* MERGEFORMAT </w:instrText>
    </w:r>
    <w:r>
      <w:fldChar w:fldCharType="separate"/>
    </w:r>
    <w:r w:rsidR="00AA79F1">
      <w:rPr>
        <w:noProof/>
      </w:rPr>
      <w:t>2</w:t>
    </w:r>
    <w:r>
      <w:fldChar w:fldCharType="end"/>
    </w:r>
  </w:p>
  <w:p w:rsidR="00D333A3" w:rsidRDefault="00AA79F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A79F1">
      <w:pPr>
        <w:spacing w:before="0" w:after="0" w:line="240" w:lineRule="auto"/>
      </w:pPr>
      <w:r>
        <w:separator/>
      </w:r>
    </w:p>
  </w:footnote>
  <w:footnote w:type="continuationSeparator" w:id="0">
    <w:p w:rsidR="00000000" w:rsidRDefault="00AA79F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F215D"/>
    <w:multiLevelType w:val="hybridMultilevel"/>
    <w:tmpl w:val="3CCA60C2"/>
    <w:lvl w:ilvl="0" w:tplc="DD8E40EE">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290"/>
    <w:rsid w:val="000077C5"/>
    <w:rsid w:val="00104058"/>
    <w:rsid w:val="00241E06"/>
    <w:rsid w:val="00590B9A"/>
    <w:rsid w:val="007F28CA"/>
    <w:rsid w:val="008232D7"/>
    <w:rsid w:val="00871805"/>
    <w:rsid w:val="008C7367"/>
    <w:rsid w:val="009610A5"/>
    <w:rsid w:val="009B096A"/>
    <w:rsid w:val="00A4164B"/>
    <w:rsid w:val="00A94290"/>
    <w:rsid w:val="00AA79F1"/>
    <w:rsid w:val="00BD0F7F"/>
    <w:rsid w:val="00D03D18"/>
    <w:rsid w:val="00E525EB"/>
    <w:rsid w:val="00E80071"/>
    <w:rsid w:val="00FA06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290"/>
    <w:pPr>
      <w:tabs>
        <w:tab w:val="left" w:pos="1701"/>
      </w:tabs>
      <w:spacing w:before="120" w:after="120" w:line="360" w:lineRule="auto"/>
      <w:jc w:val="both"/>
    </w:pPr>
    <w:rPr>
      <w:rFonts w:ascii="Arial" w:eastAsia="Times New Roman" w:hAnsi="Arial" w:cs="Times New Roman"/>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next w:val="Normal"/>
    <w:link w:val="CorpodetextoChar"/>
    <w:semiHidden/>
    <w:rsid w:val="00A94290"/>
    <w:pPr>
      <w:tabs>
        <w:tab w:val="left" w:pos="-31680"/>
        <w:tab w:val="left" w:pos="-31680"/>
        <w:tab w:val="left" w:pos="-29815"/>
        <w:tab w:val="left" w:pos="-29579"/>
        <w:tab w:val="left" w:pos="-27547"/>
        <w:tab w:val="left" w:pos="-27311"/>
        <w:tab w:val="left" w:pos="-25279"/>
        <w:tab w:val="left" w:pos="-25043"/>
        <w:tab w:val="left" w:pos="-23011"/>
        <w:tab w:val="left" w:pos="-22775"/>
        <w:tab w:val="left" w:pos="-20743"/>
        <w:tab w:val="left" w:pos="-20507"/>
        <w:tab w:val="left" w:pos="-18475"/>
        <w:tab w:val="left" w:pos="-18239"/>
        <w:tab w:val="left" w:pos="-16207"/>
        <w:tab w:val="left" w:pos="-15971"/>
        <w:tab w:val="left" w:pos="-13939"/>
        <w:tab w:val="left" w:pos="-13703"/>
        <w:tab w:val="left" w:pos="-11671"/>
        <w:tab w:val="left" w:pos="-11435"/>
        <w:tab w:val="left" w:pos="-9403"/>
        <w:tab w:val="left" w:pos="-9167"/>
        <w:tab w:val="left" w:pos="-7135"/>
        <w:tab w:val="left" w:pos="-6899"/>
        <w:tab w:val="left" w:pos="-4867"/>
        <w:tab w:val="left" w:pos="-4631"/>
        <w:tab w:val="left" w:pos="-2599"/>
        <w:tab w:val="left" w:pos="-2363"/>
        <w:tab w:val="left" w:pos="-331"/>
        <w:tab w:val="left" w:pos="-95"/>
      </w:tabs>
      <w:spacing w:line="240" w:lineRule="auto"/>
      <w:ind w:left="2268"/>
    </w:pPr>
    <w:rPr>
      <w:sz w:val="20"/>
    </w:rPr>
  </w:style>
  <w:style w:type="character" w:customStyle="1" w:styleId="CorpodetextoChar">
    <w:name w:val="Corpo de texto Char"/>
    <w:basedOn w:val="Fontepargpadro"/>
    <w:link w:val="Corpodetexto"/>
    <w:semiHidden/>
    <w:rsid w:val="00A94290"/>
    <w:rPr>
      <w:rFonts w:ascii="Arial" w:eastAsia="Times New Roman" w:hAnsi="Arial" w:cs="Times New Roman"/>
      <w:sz w:val="20"/>
      <w:szCs w:val="20"/>
      <w:lang w:eastAsia="ar-SA"/>
    </w:rPr>
  </w:style>
  <w:style w:type="paragraph" w:styleId="Subttulo">
    <w:name w:val="Subtitle"/>
    <w:basedOn w:val="Normal"/>
    <w:next w:val="Corpodetexto"/>
    <w:link w:val="SubttuloChar"/>
    <w:qFormat/>
    <w:rsid w:val="00A94290"/>
    <w:pPr>
      <w:keepNext/>
      <w:spacing w:before="240"/>
      <w:jc w:val="center"/>
    </w:pPr>
    <w:rPr>
      <w:rFonts w:eastAsia="Lucida Sans Unicode"/>
      <w:i/>
      <w:iCs/>
      <w:sz w:val="28"/>
      <w:szCs w:val="28"/>
    </w:rPr>
  </w:style>
  <w:style w:type="character" w:customStyle="1" w:styleId="SubttuloChar">
    <w:name w:val="Subtítulo Char"/>
    <w:basedOn w:val="Fontepargpadro"/>
    <w:link w:val="Subttulo"/>
    <w:rsid w:val="00A94290"/>
    <w:rPr>
      <w:rFonts w:ascii="Arial" w:eastAsia="Lucida Sans Unicode" w:hAnsi="Arial" w:cs="Times New Roman"/>
      <w:i/>
      <w:iCs/>
      <w:sz w:val="28"/>
      <w:szCs w:val="28"/>
      <w:lang w:eastAsia="ar-SA"/>
    </w:rPr>
  </w:style>
  <w:style w:type="paragraph" w:styleId="Rodap">
    <w:name w:val="footer"/>
    <w:basedOn w:val="Normal"/>
    <w:link w:val="RodapChar"/>
    <w:uiPriority w:val="99"/>
    <w:rsid w:val="00A94290"/>
    <w:pPr>
      <w:spacing w:line="240" w:lineRule="auto"/>
    </w:pPr>
    <w:rPr>
      <w:sz w:val="20"/>
    </w:rPr>
  </w:style>
  <w:style w:type="character" w:customStyle="1" w:styleId="RodapChar">
    <w:name w:val="Rodapé Char"/>
    <w:basedOn w:val="Fontepargpadro"/>
    <w:link w:val="Rodap"/>
    <w:uiPriority w:val="99"/>
    <w:rsid w:val="00A94290"/>
    <w:rPr>
      <w:rFonts w:ascii="Arial" w:eastAsia="Times New Roman" w:hAnsi="Arial" w:cs="Times New Roman"/>
      <w:sz w:val="20"/>
      <w:szCs w:val="20"/>
      <w:lang w:eastAsia="ar-SA"/>
    </w:rPr>
  </w:style>
  <w:style w:type="paragraph" w:customStyle="1" w:styleId="WW-Ttulo1">
    <w:name w:val="WW-Título1"/>
    <w:basedOn w:val="Normal"/>
    <w:next w:val="Subttulo"/>
    <w:rsid w:val="00A94290"/>
    <w:pPr>
      <w:tabs>
        <w:tab w:val="left" w:pos="4253"/>
      </w:tabs>
      <w:spacing w:after="0"/>
      <w:jc w:val="center"/>
    </w:pPr>
    <w:rPr>
      <w:rFonts w:ascii="Times New Roman" w:hAnsi="Times New Roman"/>
      <w:b/>
      <w:sz w:val="28"/>
    </w:rPr>
  </w:style>
  <w:style w:type="paragraph" w:styleId="NormalWeb">
    <w:name w:val="Normal (Web)"/>
    <w:basedOn w:val="Normal"/>
    <w:uiPriority w:val="99"/>
    <w:unhideWhenUsed/>
    <w:rsid w:val="00A94290"/>
    <w:pPr>
      <w:tabs>
        <w:tab w:val="clear" w:pos="1701"/>
      </w:tabs>
      <w:spacing w:before="100" w:beforeAutospacing="1" w:after="100" w:afterAutospacing="1" w:line="240" w:lineRule="auto"/>
      <w:jc w:val="left"/>
    </w:pPr>
    <w:rPr>
      <w:rFonts w:ascii="Times New Roman" w:hAnsi="Times New Roman"/>
      <w:sz w:val="24"/>
      <w:szCs w:val="24"/>
      <w:lang w:eastAsia="pt-BR"/>
    </w:rPr>
  </w:style>
  <w:style w:type="paragraph" w:customStyle="1" w:styleId="paragraph">
    <w:name w:val="paragraph"/>
    <w:basedOn w:val="Normal"/>
    <w:rsid w:val="00A94290"/>
    <w:pPr>
      <w:tabs>
        <w:tab w:val="clear" w:pos="1701"/>
      </w:tabs>
      <w:spacing w:before="100" w:beforeAutospacing="1" w:after="100" w:afterAutospacing="1" w:line="240" w:lineRule="auto"/>
      <w:jc w:val="left"/>
    </w:pPr>
    <w:rPr>
      <w:rFonts w:ascii="Times New Roman" w:hAnsi="Times New Roman"/>
      <w:sz w:val="24"/>
      <w:szCs w:val="24"/>
      <w:lang w:eastAsia="pt-BR"/>
    </w:rPr>
  </w:style>
  <w:style w:type="character" w:customStyle="1" w:styleId="normaltextrun">
    <w:name w:val="normaltextrun"/>
    <w:basedOn w:val="Fontepargpadro"/>
    <w:rsid w:val="00A94290"/>
  </w:style>
  <w:style w:type="character" w:customStyle="1" w:styleId="eop">
    <w:name w:val="eop"/>
    <w:basedOn w:val="Fontepargpadro"/>
    <w:rsid w:val="00A94290"/>
  </w:style>
  <w:style w:type="character" w:customStyle="1" w:styleId="apple-converted-space">
    <w:name w:val="apple-converted-space"/>
    <w:basedOn w:val="Fontepargpadro"/>
    <w:rsid w:val="00A942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290"/>
    <w:pPr>
      <w:tabs>
        <w:tab w:val="left" w:pos="1701"/>
      </w:tabs>
      <w:spacing w:before="120" w:after="120" w:line="360" w:lineRule="auto"/>
      <w:jc w:val="both"/>
    </w:pPr>
    <w:rPr>
      <w:rFonts w:ascii="Arial" w:eastAsia="Times New Roman" w:hAnsi="Arial" w:cs="Times New Roman"/>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next w:val="Normal"/>
    <w:link w:val="CorpodetextoChar"/>
    <w:semiHidden/>
    <w:rsid w:val="00A94290"/>
    <w:pPr>
      <w:tabs>
        <w:tab w:val="left" w:pos="-31680"/>
        <w:tab w:val="left" w:pos="-31680"/>
        <w:tab w:val="left" w:pos="-29815"/>
        <w:tab w:val="left" w:pos="-29579"/>
        <w:tab w:val="left" w:pos="-27547"/>
        <w:tab w:val="left" w:pos="-27311"/>
        <w:tab w:val="left" w:pos="-25279"/>
        <w:tab w:val="left" w:pos="-25043"/>
        <w:tab w:val="left" w:pos="-23011"/>
        <w:tab w:val="left" w:pos="-22775"/>
        <w:tab w:val="left" w:pos="-20743"/>
        <w:tab w:val="left" w:pos="-20507"/>
        <w:tab w:val="left" w:pos="-18475"/>
        <w:tab w:val="left" w:pos="-18239"/>
        <w:tab w:val="left" w:pos="-16207"/>
        <w:tab w:val="left" w:pos="-15971"/>
        <w:tab w:val="left" w:pos="-13939"/>
        <w:tab w:val="left" w:pos="-13703"/>
        <w:tab w:val="left" w:pos="-11671"/>
        <w:tab w:val="left" w:pos="-11435"/>
        <w:tab w:val="left" w:pos="-9403"/>
        <w:tab w:val="left" w:pos="-9167"/>
        <w:tab w:val="left" w:pos="-7135"/>
        <w:tab w:val="left" w:pos="-6899"/>
        <w:tab w:val="left" w:pos="-4867"/>
        <w:tab w:val="left" w:pos="-4631"/>
        <w:tab w:val="left" w:pos="-2599"/>
        <w:tab w:val="left" w:pos="-2363"/>
        <w:tab w:val="left" w:pos="-331"/>
        <w:tab w:val="left" w:pos="-95"/>
      </w:tabs>
      <w:spacing w:line="240" w:lineRule="auto"/>
      <w:ind w:left="2268"/>
    </w:pPr>
    <w:rPr>
      <w:sz w:val="20"/>
    </w:rPr>
  </w:style>
  <w:style w:type="character" w:customStyle="1" w:styleId="CorpodetextoChar">
    <w:name w:val="Corpo de texto Char"/>
    <w:basedOn w:val="Fontepargpadro"/>
    <w:link w:val="Corpodetexto"/>
    <w:semiHidden/>
    <w:rsid w:val="00A94290"/>
    <w:rPr>
      <w:rFonts w:ascii="Arial" w:eastAsia="Times New Roman" w:hAnsi="Arial" w:cs="Times New Roman"/>
      <w:sz w:val="20"/>
      <w:szCs w:val="20"/>
      <w:lang w:eastAsia="ar-SA"/>
    </w:rPr>
  </w:style>
  <w:style w:type="paragraph" w:styleId="Subttulo">
    <w:name w:val="Subtitle"/>
    <w:basedOn w:val="Normal"/>
    <w:next w:val="Corpodetexto"/>
    <w:link w:val="SubttuloChar"/>
    <w:qFormat/>
    <w:rsid w:val="00A94290"/>
    <w:pPr>
      <w:keepNext/>
      <w:spacing w:before="240"/>
      <w:jc w:val="center"/>
    </w:pPr>
    <w:rPr>
      <w:rFonts w:eastAsia="Lucida Sans Unicode"/>
      <w:i/>
      <w:iCs/>
      <w:sz w:val="28"/>
      <w:szCs w:val="28"/>
    </w:rPr>
  </w:style>
  <w:style w:type="character" w:customStyle="1" w:styleId="SubttuloChar">
    <w:name w:val="Subtítulo Char"/>
    <w:basedOn w:val="Fontepargpadro"/>
    <w:link w:val="Subttulo"/>
    <w:rsid w:val="00A94290"/>
    <w:rPr>
      <w:rFonts w:ascii="Arial" w:eastAsia="Lucida Sans Unicode" w:hAnsi="Arial" w:cs="Times New Roman"/>
      <w:i/>
      <w:iCs/>
      <w:sz w:val="28"/>
      <w:szCs w:val="28"/>
      <w:lang w:eastAsia="ar-SA"/>
    </w:rPr>
  </w:style>
  <w:style w:type="paragraph" w:styleId="Rodap">
    <w:name w:val="footer"/>
    <w:basedOn w:val="Normal"/>
    <w:link w:val="RodapChar"/>
    <w:uiPriority w:val="99"/>
    <w:rsid w:val="00A94290"/>
    <w:pPr>
      <w:spacing w:line="240" w:lineRule="auto"/>
    </w:pPr>
    <w:rPr>
      <w:sz w:val="20"/>
    </w:rPr>
  </w:style>
  <w:style w:type="character" w:customStyle="1" w:styleId="RodapChar">
    <w:name w:val="Rodapé Char"/>
    <w:basedOn w:val="Fontepargpadro"/>
    <w:link w:val="Rodap"/>
    <w:uiPriority w:val="99"/>
    <w:rsid w:val="00A94290"/>
    <w:rPr>
      <w:rFonts w:ascii="Arial" w:eastAsia="Times New Roman" w:hAnsi="Arial" w:cs="Times New Roman"/>
      <w:sz w:val="20"/>
      <w:szCs w:val="20"/>
      <w:lang w:eastAsia="ar-SA"/>
    </w:rPr>
  </w:style>
  <w:style w:type="paragraph" w:customStyle="1" w:styleId="WW-Ttulo1">
    <w:name w:val="WW-Título1"/>
    <w:basedOn w:val="Normal"/>
    <w:next w:val="Subttulo"/>
    <w:rsid w:val="00A94290"/>
    <w:pPr>
      <w:tabs>
        <w:tab w:val="left" w:pos="4253"/>
      </w:tabs>
      <w:spacing w:after="0"/>
      <w:jc w:val="center"/>
    </w:pPr>
    <w:rPr>
      <w:rFonts w:ascii="Times New Roman" w:hAnsi="Times New Roman"/>
      <w:b/>
      <w:sz w:val="28"/>
    </w:rPr>
  </w:style>
  <w:style w:type="paragraph" w:styleId="NormalWeb">
    <w:name w:val="Normal (Web)"/>
    <w:basedOn w:val="Normal"/>
    <w:uiPriority w:val="99"/>
    <w:unhideWhenUsed/>
    <w:rsid w:val="00A94290"/>
    <w:pPr>
      <w:tabs>
        <w:tab w:val="clear" w:pos="1701"/>
      </w:tabs>
      <w:spacing w:before="100" w:beforeAutospacing="1" w:after="100" w:afterAutospacing="1" w:line="240" w:lineRule="auto"/>
      <w:jc w:val="left"/>
    </w:pPr>
    <w:rPr>
      <w:rFonts w:ascii="Times New Roman" w:hAnsi="Times New Roman"/>
      <w:sz w:val="24"/>
      <w:szCs w:val="24"/>
      <w:lang w:eastAsia="pt-BR"/>
    </w:rPr>
  </w:style>
  <w:style w:type="paragraph" w:customStyle="1" w:styleId="paragraph">
    <w:name w:val="paragraph"/>
    <w:basedOn w:val="Normal"/>
    <w:rsid w:val="00A94290"/>
    <w:pPr>
      <w:tabs>
        <w:tab w:val="clear" w:pos="1701"/>
      </w:tabs>
      <w:spacing w:before="100" w:beforeAutospacing="1" w:after="100" w:afterAutospacing="1" w:line="240" w:lineRule="auto"/>
      <w:jc w:val="left"/>
    </w:pPr>
    <w:rPr>
      <w:rFonts w:ascii="Times New Roman" w:hAnsi="Times New Roman"/>
      <w:sz w:val="24"/>
      <w:szCs w:val="24"/>
      <w:lang w:eastAsia="pt-BR"/>
    </w:rPr>
  </w:style>
  <w:style w:type="character" w:customStyle="1" w:styleId="normaltextrun">
    <w:name w:val="normaltextrun"/>
    <w:basedOn w:val="Fontepargpadro"/>
    <w:rsid w:val="00A94290"/>
  </w:style>
  <w:style w:type="character" w:customStyle="1" w:styleId="eop">
    <w:name w:val="eop"/>
    <w:basedOn w:val="Fontepargpadro"/>
    <w:rsid w:val="00A94290"/>
  </w:style>
  <w:style w:type="character" w:customStyle="1" w:styleId="apple-converted-space">
    <w:name w:val="apple-converted-space"/>
    <w:basedOn w:val="Fontepargpadro"/>
    <w:rsid w:val="00A94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8</Pages>
  <Words>1850</Words>
  <Characters>9991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2019-11-07T12:46:00Z</cp:lastPrinted>
  <dcterms:created xsi:type="dcterms:W3CDTF">2019-11-07T10:32:00Z</dcterms:created>
  <dcterms:modified xsi:type="dcterms:W3CDTF">2019-11-07T16:48:00Z</dcterms:modified>
</cp:coreProperties>
</file>